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6AE9EB" wp14:editId="649C98D6">
                <wp:simplePos x="0" y="0"/>
                <wp:positionH relativeFrom="column">
                  <wp:posOffset>-300355</wp:posOffset>
                </wp:positionH>
                <wp:positionV relativeFrom="paragraph">
                  <wp:posOffset>83820</wp:posOffset>
                </wp:positionV>
                <wp:extent cx="6410325" cy="7477125"/>
                <wp:effectExtent l="38100" t="38100" r="47625" b="4762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7477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-23.65pt;margin-top:6.6pt;width:504.75pt;height:58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" fillcolor="yellow" strokecolor="#e36c0a [2409]" strokeweight="6pt"/>
            </w:pict>
          </mc:Fallback>
        </mc:AlternateContent>
      </w:r>
    </w:p>
    <w:p w:rsid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EA308C" w:rsidRP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72"/>
          <w:szCs w:val="72"/>
          <w:bdr w:val="none" w:sz="0" w:space="0" w:color="auto" w:frame="1"/>
          <w:lang w:eastAsia="ru-RU"/>
        </w:rPr>
      </w:pPr>
    </w:p>
    <w:p w:rsidR="00EA308C" w:rsidRP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72"/>
          <w:szCs w:val="72"/>
          <w:bdr w:val="none" w:sz="0" w:space="0" w:color="auto" w:frame="1"/>
          <w:lang w:eastAsia="ru-RU"/>
        </w:rPr>
      </w:pPr>
    </w:p>
    <w:p w:rsidR="00EA308C" w:rsidRP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AGBengaly" w:hAnsi="AGBengaly" w:cs="Arial"/>
          <w:b/>
          <w:bCs/>
          <w:color w:val="303030"/>
          <w:sz w:val="72"/>
          <w:szCs w:val="72"/>
          <w:highlight w:val="yellow"/>
          <w:shd w:val="clear" w:color="auto" w:fill="ECECEC"/>
        </w:rPr>
      </w:pPr>
      <w:r w:rsidRPr="00EA308C">
        <w:rPr>
          <w:rFonts w:ascii="AGBengaly" w:hAnsi="AGBengaly" w:cs="Arial"/>
          <w:b/>
          <w:bCs/>
          <w:color w:val="303030"/>
          <w:sz w:val="72"/>
          <w:szCs w:val="72"/>
          <w:highlight w:val="yellow"/>
          <w:shd w:val="clear" w:color="auto" w:fill="ECECEC"/>
        </w:rPr>
        <w:t>ИНФОРМАЦИЯ</w:t>
      </w:r>
    </w:p>
    <w:p w:rsidR="00EA308C" w:rsidRP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AGBengaly" w:eastAsia="Times New Roman" w:hAnsi="AGBengaly" w:cs="Times New Roman"/>
          <w:b/>
          <w:bCs/>
          <w:color w:val="7030A0"/>
          <w:sz w:val="72"/>
          <w:szCs w:val="72"/>
          <w:bdr w:val="none" w:sz="0" w:space="0" w:color="auto" w:frame="1"/>
          <w:lang w:eastAsia="ru-RU"/>
        </w:rPr>
      </w:pPr>
      <w:r w:rsidRPr="00EA308C">
        <w:rPr>
          <w:rFonts w:ascii="AGBengaly" w:hAnsi="AGBengaly" w:cs="Arial"/>
          <w:b/>
          <w:bCs/>
          <w:color w:val="303030"/>
          <w:sz w:val="72"/>
          <w:szCs w:val="72"/>
          <w:highlight w:val="yellow"/>
          <w:shd w:val="clear" w:color="auto" w:fill="ECECEC"/>
        </w:rPr>
        <w:t>об обеспечении возможности получения образования инвалидами и лицами с ограниченными возможностями здоровья</w:t>
      </w:r>
      <w:r w:rsidRPr="00EA308C">
        <w:rPr>
          <w:rFonts w:ascii="AGBengaly" w:hAnsi="AGBengaly" w:cs="Arial"/>
          <w:b/>
          <w:bCs/>
          <w:color w:val="303030"/>
          <w:sz w:val="72"/>
          <w:szCs w:val="72"/>
          <w:shd w:val="clear" w:color="auto" w:fill="ECECEC"/>
        </w:rPr>
        <w:t> </w:t>
      </w:r>
    </w:p>
    <w:p w:rsidR="00EA308C" w:rsidRP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AGBengaly" w:eastAsia="Times New Roman" w:hAnsi="AGBengaly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EA308C" w:rsidRP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AGBengaly" w:eastAsia="Times New Roman" w:hAnsi="AGBengaly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EA308C" w:rsidRDefault="00EA308C" w:rsidP="00EA308C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EA308C" w:rsidRDefault="00EA308C" w:rsidP="00EA308C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EA308C" w:rsidRDefault="00EA308C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BC58C0" w:rsidRPr="005D1DFE" w:rsidRDefault="00FE0530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7030A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-148590</wp:posOffset>
                </wp:positionV>
                <wp:extent cx="6315075" cy="6372225"/>
                <wp:effectExtent l="38100" t="38100" r="47625" b="4762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6372225"/>
                        </a:xfrm>
                        <a:prstGeom prst="roundRect">
                          <a:avLst>
                            <a:gd name="adj" fmla="val 6863"/>
                          </a:avLst>
                        </a:prstGeom>
                        <a:noFill/>
                        <a:ln w="762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-24pt;margin-top:-11.7pt;width:497.25pt;height:50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" filled="f" strokecolor="#fabf8f [1945]" strokeweight="6pt"/>
            </w:pict>
          </mc:Fallback>
        </mc:AlternateContent>
      </w:r>
      <w:r w:rsidR="00BC58C0" w:rsidRPr="005D1DFE"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Обеспечение доступа в здание образовательной организации инвалидов и лиц с ограниченными возможностями здоровья.</w:t>
      </w:r>
    </w:p>
    <w:p w:rsidR="005D1DFE" w:rsidRPr="00BC58C0" w:rsidRDefault="005D1DFE" w:rsidP="00BC58C0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BC58C0" w:rsidRPr="00BC58C0" w:rsidRDefault="00BC58C0" w:rsidP="00FE0530">
      <w:pPr>
        <w:spacing w:after="0" w:line="252" w:lineRule="atLeast"/>
        <w:ind w:right="75" w:firstLine="708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Конструктивные особенности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здания  МДОУ «Детский сад № 60</w:t>
      </w: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BC58C0" w:rsidRPr="00BC58C0" w:rsidRDefault="00BC58C0" w:rsidP="00FE0530">
      <w:pPr>
        <w:spacing w:after="0" w:line="252" w:lineRule="atLeast"/>
        <w:ind w:firstLine="708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Территория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МДОУ "</w:t>
      </w:r>
      <w:r w:rsidRPr="00FE053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Детский сад №6</w:t>
      </w: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0" </w:t>
      </w: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асфальтирована или имеет твердое покрытие.    В групповых помещениях обеспечен свободный доступ к играм и игрушкам. Учреждение укомплектовано квалифицированными кадрами, осуществляющими коррекцио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нн</w:t>
      </w:r>
      <w:proofErr w:type="gramStart"/>
      <w:r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развивающую деятельность: 2</w:t>
      </w: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учителя – логопеда, педагог-психолог, 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 музыкальных руководител</w:t>
      </w: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я,  инструктор по физической культуре, 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 медицинских </w:t>
      </w: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работник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(врач, 2 медсестры)</w:t>
      </w: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C58C0" w:rsidRPr="00BC58C0" w:rsidRDefault="00BC58C0" w:rsidP="00BC58C0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FE053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 организации  образовательной, игровой деятельности для лиц с ограниченными возможностями здоровья имеется коррекционное оборудование: </w:t>
      </w:r>
      <w:proofErr w:type="spellStart"/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фитболы</w:t>
      </w:r>
      <w:proofErr w:type="spellEnd"/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разного размера, массажные мячи, набивные мячи, массажные дорожк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и, детские тренажеры, </w:t>
      </w: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мягкие спортивные модули, мягкие маты, батуты, релаксационное оборудование.   В ДОУ </w:t>
      </w:r>
      <w:proofErr w:type="gramStart"/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организовано взаимодействие со специалистами  службы ПМПК  обеспечено</w:t>
      </w:r>
      <w:proofErr w:type="gramEnd"/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психолого–педагогическое сопровождение воспитанников всех категорий.</w:t>
      </w:r>
    </w:p>
    <w:p w:rsidR="00BC58C0" w:rsidRPr="00BC58C0" w:rsidRDefault="00BC58C0" w:rsidP="00BC58C0">
      <w:pPr>
        <w:spacing w:line="252" w:lineRule="atLeast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BC58C0" w:rsidRPr="00BC58C0" w:rsidRDefault="00FE0530" w:rsidP="00BC58C0">
      <w:pPr>
        <w:spacing w:line="252" w:lineRule="atLeast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217170</wp:posOffset>
                </wp:positionV>
                <wp:extent cx="6257925" cy="2819400"/>
                <wp:effectExtent l="38100" t="38100" r="47625" b="381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819400"/>
                        </a:xfrm>
                        <a:prstGeom prst="roundRect">
                          <a:avLst>
                            <a:gd name="adj" fmla="val 10248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-19.5pt;margin-top:17.1pt;width:492.75pt;height:22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7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" fillcolor="white [3212]" strokecolor="#92cddc [1944]" strokeweight="6pt"/>
            </w:pict>
          </mc:Fallback>
        </mc:AlternateContent>
      </w:r>
      <w:r w:rsidR="00BC58C0" w:rsidRPr="00BC58C0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BC58C0" w:rsidRPr="005D1DFE" w:rsidRDefault="00BC58C0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5D1DFE"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Условия питания воспитанников обучающихся, в том числе инвалидов и лиц с ограниченными  возможностями здоровья.</w:t>
      </w:r>
    </w:p>
    <w:p w:rsidR="005D1DFE" w:rsidRPr="00BC58C0" w:rsidRDefault="005D1DFE" w:rsidP="00BC58C0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учреждении организовано сбалансированное  питание в соответствии с примерным 10-дневным меню.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Питание детей  осуществляется в соответствии с действующими Санитарно-эпидемиологическими  правилами и нормативами СанПиН 2.4.1.3049-13, утв. Главным государственным санитарным врачом РФ 15.05.2013г.  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отдельного меню для инвалидов и лиц с ограниченными возможностями здоровья не осуществляется. </w:t>
      </w:r>
    </w:p>
    <w:p w:rsidR="00BC58C0" w:rsidRDefault="00BC58C0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C58C0" w:rsidRPr="00BC58C0" w:rsidRDefault="00FE0530" w:rsidP="00BC58C0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7030A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590DC2" wp14:editId="6C71B9FE">
                <wp:simplePos x="0" y="0"/>
                <wp:positionH relativeFrom="column">
                  <wp:posOffset>-247650</wp:posOffset>
                </wp:positionH>
                <wp:positionV relativeFrom="paragraph">
                  <wp:posOffset>-148590</wp:posOffset>
                </wp:positionV>
                <wp:extent cx="6257925" cy="9572625"/>
                <wp:effectExtent l="38100" t="38100" r="47625" b="476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9572625"/>
                        </a:xfrm>
                        <a:prstGeom prst="roundRect">
                          <a:avLst>
                            <a:gd name="adj" fmla="val 7965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19.5pt;margin-top:-11.7pt;width:492.75pt;height:753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2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" fillcolor="white [3212]" strokecolor="#00b0f0" strokeweight="6pt"/>
            </w:pict>
          </mc:Fallback>
        </mc:AlternateContent>
      </w:r>
      <w:r w:rsidR="00BC58C0" w:rsidRPr="005D1DFE"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Условия охраны здоровья воспитанников, в том числе инвалидов и лиц с ограниченными возможностями здоровья.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Медицинское обслуживание детей в ДОУ осуществляется  врачом-педиатром, </w:t>
      </w:r>
      <w:proofErr w:type="gramStart"/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которая</w:t>
      </w:r>
      <w:proofErr w:type="gramEnd"/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работает в детском саду и осуществляет контроль за здоровьем детей, дает направления к врачам узких специальностей, а также на прививки.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Медицинский блок состоит из медицинского кабинета, изолятора, процедурного кабинета.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Медицинский кабинет оснащен всем необходимым оборудованием, которое соответствует санитарно-гигиеническим требован</w:t>
      </w:r>
      <w:r w:rsidR="005D1DF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иям, </w:t>
      </w: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</w:t>
      </w:r>
      <w:r w:rsidR="005D1DF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истки воздуха</w:t>
      </w: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проведение профилактических осмотров;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мероприятия по обеспечению адаптации в образовательном учреждении;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·         осуществление систематического медицинского </w:t>
      </w:r>
      <w:proofErr w:type="gramStart"/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физическим развитием воспитанников и уровнем их заболеваемости;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обеспечение контроля за санитарно-гигиеническим состоянием образовательного учреждения;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осуществление контроля за физическим,  гигиеническим воспитанием детей, проведением закаливающих мероприятий;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·         осуществление </w:t>
      </w:r>
      <w:proofErr w:type="gramStart"/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выполнением санитарных норм и правил.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Учреждении имеются спорт</w:t>
      </w:r>
      <w:r w:rsidR="005D1DF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ивный зал,  </w:t>
      </w: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  по физической культуре 3 раза в неделю. 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BC58C0" w:rsidRPr="00BC58C0" w:rsidRDefault="00FE053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B227C9" wp14:editId="5FAD2AD3">
                <wp:simplePos x="0" y="0"/>
                <wp:positionH relativeFrom="column">
                  <wp:posOffset>-271780</wp:posOffset>
                </wp:positionH>
                <wp:positionV relativeFrom="paragraph">
                  <wp:posOffset>-377825</wp:posOffset>
                </wp:positionV>
                <wp:extent cx="6257925" cy="3286125"/>
                <wp:effectExtent l="38100" t="38100" r="47625" b="476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286125"/>
                        </a:xfrm>
                        <a:prstGeom prst="roundRect">
                          <a:avLst>
                            <a:gd name="adj" fmla="val 14442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21.4pt;margin-top:-29.75pt;width:492.75pt;height:258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9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" fillcolor="white [3212]" strokecolor="#00b0f0" strokeweight="6pt"/>
            </w:pict>
          </mc:Fallback>
        </mc:AlternateContent>
      </w:r>
      <w:r w:rsidR="00BC58C0"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Согласно СанПиН от 2.4.1.3049-13 разрабатывается:</w:t>
      </w:r>
    </w:p>
    <w:p w:rsidR="00BC58C0" w:rsidRPr="00BC58C0" w:rsidRDefault="00BC58C0" w:rsidP="00BC58C0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режим дня детей в ДОУ, с обязательным учетом возраста детей. В режиме обязательно </w:t>
      </w:r>
      <w:proofErr w:type="gramStart"/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отражаются</w:t>
      </w:r>
      <w:proofErr w:type="gramEnd"/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время приема пищи, прогулок, дневного сна.</w:t>
      </w:r>
    </w:p>
    <w:p w:rsidR="00BC58C0" w:rsidRPr="00BC58C0" w:rsidRDefault="00BC58C0" w:rsidP="00BC58C0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составляется расписание занятий для каждой группы детей</w:t>
      </w:r>
      <w:r w:rsidR="005D1DF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Укрепление здоровья осуществляется через совершенствование физического развития детей на физкультурных занятиях.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детском саду проводятся: утренняя гимнастика, подвижные и малоподвижные игры, гимнастика после сна, гигиенические процедуры.</w:t>
      </w:r>
    </w:p>
    <w:p w:rsidR="00BC58C0" w:rsidRDefault="00BC58C0" w:rsidP="00BC58C0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5D1DFE" w:rsidRPr="00BC58C0" w:rsidRDefault="005D1DFE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5D1DFE" w:rsidRDefault="005D1DFE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E0530" w:rsidRDefault="00FE0530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B41718" wp14:editId="0FE6D44E">
                <wp:simplePos x="0" y="0"/>
                <wp:positionH relativeFrom="column">
                  <wp:posOffset>-266700</wp:posOffset>
                </wp:positionH>
                <wp:positionV relativeFrom="paragraph">
                  <wp:posOffset>96520</wp:posOffset>
                </wp:positionV>
                <wp:extent cx="6257925" cy="2419350"/>
                <wp:effectExtent l="38100" t="38100" r="47625" b="381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419350"/>
                        </a:xfrm>
                        <a:prstGeom prst="roundRect">
                          <a:avLst>
                            <a:gd name="adj" fmla="val 14442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-21pt;margin-top:7.6pt;width:492.75pt;height:190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9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" fillcolor="white [3212]" strokecolor="#ffc000" strokeweight="6pt"/>
            </w:pict>
          </mc:Fallback>
        </mc:AlternateContent>
      </w:r>
    </w:p>
    <w:p w:rsidR="00FE0530" w:rsidRDefault="00FE0530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BC58C0" w:rsidRPr="005D1DFE" w:rsidRDefault="00BC58C0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5D1DFE"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5D1DFE" w:rsidRPr="00BC58C0" w:rsidRDefault="005D1DFE" w:rsidP="00BC58C0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</w:t>
      </w:r>
      <w:r w:rsidR="005D1DF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спитанники МДОУ «Детский сад № 6</w:t>
      </w: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0»не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5D1DFE" w:rsidRDefault="005D1DFE" w:rsidP="00BC58C0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E0530" w:rsidRDefault="00FE0530" w:rsidP="00BC58C0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FE0530" w:rsidRDefault="00FE0530" w:rsidP="00BC58C0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F7D91D" wp14:editId="7350F636">
                <wp:simplePos x="0" y="0"/>
                <wp:positionH relativeFrom="column">
                  <wp:posOffset>-266700</wp:posOffset>
                </wp:positionH>
                <wp:positionV relativeFrom="paragraph">
                  <wp:posOffset>180340</wp:posOffset>
                </wp:positionV>
                <wp:extent cx="6257925" cy="2419350"/>
                <wp:effectExtent l="38100" t="38100" r="47625" b="381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419350"/>
                        </a:xfrm>
                        <a:prstGeom prst="roundRect">
                          <a:avLst>
                            <a:gd name="adj" fmla="val 14442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-21pt;margin-top:14.2pt;width:492.75pt;height:190.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9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" fillcolor="white [3212]" strokecolor="#00b050" strokeweight="6pt"/>
            </w:pict>
          </mc:Fallback>
        </mc:AlternateContent>
      </w:r>
    </w:p>
    <w:p w:rsidR="00FE0530" w:rsidRDefault="00FE0530" w:rsidP="00BC58C0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5D1DFE" w:rsidRPr="005D1DFE" w:rsidRDefault="00BC58C0" w:rsidP="00FE053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5D1DFE"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Электронные образовательные ресурсы,</w:t>
      </w:r>
    </w:p>
    <w:p w:rsidR="005D1DFE" w:rsidRDefault="005D1DFE" w:rsidP="00BC58C0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к </w:t>
      </w:r>
      <w:proofErr w:type="gramStart"/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которым</w:t>
      </w:r>
      <w:proofErr w:type="gramEnd"/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обеспечивается доступ обучающихся, в том числе приспособленные для использования инвалидами и лицами с ограниченными возможностями здоровья – не предусматривается.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Официальный сайт учреждения имеет версию сайта для </w:t>
      </w:r>
      <w:proofErr w:type="gramStart"/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слабовидящих</w:t>
      </w:r>
      <w:proofErr w:type="gramEnd"/>
    </w:p>
    <w:p w:rsidR="005D1DFE" w:rsidRDefault="005D1DFE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D1DFE" w:rsidRDefault="005D1DFE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D1DFE" w:rsidRDefault="005D1DFE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D1DFE" w:rsidRDefault="005D1DFE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D1DFE" w:rsidRDefault="005D1DFE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E0530" w:rsidRDefault="00FE0530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E0530" w:rsidRDefault="00FE0530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E0530" w:rsidRDefault="00FE0530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D1DFE" w:rsidRDefault="00FE0530" w:rsidP="00BC58C0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404ACC" wp14:editId="28827357">
                <wp:simplePos x="0" y="0"/>
                <wp:positionH relativeFrom="column">
                  <wp:posOffset>-314325</wp:posOffset>
                </wp:positionH>
                <wp:positionV relativeFrom="paragraph">
                  <wp:posOffset>-34290</wp:posOffset>
                </wp:positionV>
                <wp:extent cx="6257925" cy="5438775"/>
                <wp:effectExtent l="38100" t="38100" r="47625" b="4762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438775"/>
                        </a:xfrm>
                        <a:prstGeom prst="roundRect">
                          <a:avLst>
                            <a:gd name="adj" fmla="val 9713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24.75pt;margin-top:-2.7pt;width:492.75pt;height:428.2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" fillcolor="white [3212]" strokecolor="#7030a0" strokeweight="6pt"/>
            </w:pict>
          </mc:Fallback>
        </mc:AlternateContent>
      </w:r>
    </w:p>
    <w:p w:rsidR="00BC58C0" w:rsidRPr="00BC58C0" w:rsidRDefault="00BC58C0" w:rsidP="00FE0530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7030A0"/>
          <w:sz w:val="28"/>
          <w:szCs w:val="28"/>
          <w:lang w:eastAsia="ru-RU"/>
        </w:rPr>
      </w:pPr>
      <w:r w:rsidRPr="005D1DFE">
        <w:rPr>
          <w:rFonts w:ascii="Georgia" w:eastAsia="Times New Roman" w:hAnsi="Georgi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 (нарушение речи, нарушение опорно-двигательного аппарата):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Кабинеты учителе</w:t>
      </w:r>
      <w:proofErr w:type="gramStart"/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логопедов содержат: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материалы и игры по темам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зеркало с лампой дополнительного оснащения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комплект зондов для постановки звуков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дыхательные тренажеры, игрушки для развития правильного речевого дыхания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картотеки материалов для автоматизации и дифференциации звуков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логопедические альбомы для обследования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предметные и сюжетные картинки по лексическим темам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настольно-печатные дидактические игры</w:t>
      </w:r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алгоритмы, схемы, </w:t>
      </w:r>
      <w:proofErr w:type="spellStart"/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</w:p>
    <w:p w:rsidR="00BC58C0" w:rsidRPr="00BC58C0" w:rsidRDefault="00BC58C0" w:rsidP="00BC58C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C58C0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методическая, дидактическая, справочная и художественная литература.</w:t>
      </w:r>
    </w:p>
    <w:p w:rsidR="00406D5B" w:rsidRDefault="00EA308C">
      <w:pPr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D1DFE" w:rsidRPr="00BC58C0" w:rsidRDefault="005D1DFE">
      <w:pPr>
        <w:rPr>
          <w:color w:val="000000" w:themeColor="text1"/>
          <w:sz w:val="28"/>
          <w:szCs w:val="28"/>
        </w:rPr>
      </w:pPr>
    </w:p>
    <w:sectPr w:rsidR="005D1DFE" w:rsidRPr="00BC58C0" w:rsidSect="00FE053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Bengal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04F1"/>
    <w:multiLevelType w:val="multilevel"/>
    <w:tmpl w:val="8976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C0"/>
    <w:rsid w:val="005D1DFE"/>
    <w:rsid w:val="00765CBA"/>
    <w:rsid w:val="007E27E9"/>
    <w:rsid w:val="00BC58C0"/>
    <w:rsid w:val="00C54BD1"/>
    <w:rsid w:val="00EA308C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5046-40F1-4D20-B739-31C2CC94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2020-03-11T12:11:00Z</dcterms:created>
  <dcterms:modified xsi:type="dcterms:W3CDTF">2020-03-11T12:11:00Z</dcterms:modified>
</cp:coreProperties>
</file>