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4DA" w:rsidRPr="000F653D" w:rsidRDefault="006144DA" w:rsidP="006144DA">
      <w:pPr>
        <w:pStyle w:val="10"/>
        <w:shd w:val="clear" w:color="auto" w:fill="auto"/>
        <w:spacing w:after="0" w:line="320" w:lineRule="exact"/>
        <w:rPr>
          <w:rFonts w:ascii="Times New Roman" w:hAnsi="Times New Roman" w:cs="Times New Roman"/>
        </w:rPr>
      </w:pPr>
      <w:bookmarkStart w:id="0" w:name="bookmark0"/>
      <w:r>
        <w:rPr>
          <w:rFonts w:ascii="Times New Roman" w:hAnsi="Times New Roman" w:cs="Times New Roman"/>
        </w:rPr>
        <w:t>Методическая разработка</w:t>
      </w:r>
      <w:r>
        <w:rPr>
          <w:rFonts w:ascii="Times New Roman" w:hAnsi="Times New Roman" w:cs="Times New Roman"/>
        </w:rPr>
        <w:t xml:space="preserve"> на тему:</w:t>
      </w:r>
    </w:p>
    <w:p w:rsidR="000F653D" w:rsidRDefault="006144DA" w:rsidP="000F653D">
      <w:pPr>
        <w:pStyle w:val="10"/>
        <w:shd w:val="clear" w:color="auto" w:fill="auto"/>
        <w:spacing w:after="0" w:line="320" w:lineRule="exact"/>
        <w:rPr>
          <w:rFonts w:ascii="Times New Roman" w:hAnsi="Times New Roman" w:cs="Times New Roman"/>
        </w:rPr>
      </w:pPr>
      <w:r>
        <w:rPr>
          <w:rFonts w:ascii="Times New Roman" w:hAnsi="Times New Roman" w:cs="Times New Roman"/>
        </w:rPr>
        <w:t>«ТРИЗ в музыке»</w:t>
      </w:r>
      <w:bookmarkStart w:id="1" w:name="_GoBack"/>
      <w:bookmarkEnd w:id="1"/>
    </w:p>
    <w:p w:rsidR="000F653D" w:rsidRPr="000552A6" w:rsidRDefault="000F653D" w:rsidP="000F653D">
      <w:pPr>
        <w:pStyle w:val="10"/>
        <w:shd w:val="clear" w:color="auto" w:fill="auto"/>
        <w:spacing w:after="0" w:line="320" w:lineRule="exact"/>
        <w:rPr>
          <w:rFonts w:ascii="Times New Roman" w:hAnsi="Times New Roman" w:cs="Times New Roman"/>
          <w:b w:val="0"/>
        </w:rPr>
      </w:pPr>
      <w:r w:rsidRPr="000552A6">
        <w:rPr>
          <w:rFonts w:ascii="Times New Roman" w:hAnsi="Times New Roman" w:cs="Times New Roman"/>
          <w:b w:val="0"/>
        </w:rPr>
        <w:t xml:space="preserve">Автор – музыкальный руководитель </w:t>
      </w:r>
      <w:proofErr w:type="spellStart"/>
      <w:r w:rsidRPr="000552A6">
        <w:rPr>
          <w:rFonts w:ascii="Times New Roman" w:hAnsi="Times New Roman" w:cs="Times New Roman"/>
          <w:b w:val="0"/>
        </w:rPr>
        <w:t>Гугкаева</w:t>
      </w:r>
      <w:proofErr w:type="spellEnd"/>
      <w:r w:rsidRPr="000552A6">
        <w:rPr>
          <w:rFonts w:ascii="Times New Roman" w:hAnsi="Times New Roman" w:cs="Times New Roman"/>
          <w:b w:val="0"/>
        </w:rPr>
        <w:t xml:space="preserve"> Л.К.</w:t>
      </w:r>
    </w:p>
    <w:p w:rsidR="000F653D" w:rsidRPr="000F653D" w:rsidRDefault="000F653D" w:rsidP="000F653D">
      <w:pPr>
        <w:pStyle w:val="10"/>
        <w:shd w:val="clear" w:color="auto" w:fill="auto"/>
        <w:spacing w:after="0" w:line="320" w:lineRule="exact"/>
        <w:rPr>
          <w:rFonts w:ascii="Times New Roman" w:hAnsi="Times New Roman" w:cs="Times New Roman"/>
        </w:rPr>
      </w:pPr>
    </w:p>
    <w:p w:rsidR="000F653D" w:rsidRPr="000F653D" w:rsidRDefault="000F653D" w:rsidP="000F653D">
      <w:pPr>
        <w:pStyle w:val="10"/>
        <w:shd w:val="clear" w:color="auto" w:fill="auto"/>
        <w:spacing w:after="0" w:line="320" w:lineRule="exact"/>
        <w:rPr>
          <w:rFonts w:ascii="Times New Roman" w:hAnsi="Times New Roman" w:cs="Times New Roman"/>
        </w:rPr>
      </w:pPr>
      <w:r>
        <w:rPr>
          <w:rFonts w:ascii="Times New Roman" w:hAnsi="Times New Roman" w:cs="Times New Roman"/>
        </w:rPr>
        <w:t>Игра «</w:t>
      </w:r>
      <w:r w:rsidRPr="000F653D">
        <w:rPr>
          <w:rFonts w:ascii="Times New Roman" w:hAnsi="Times New Roman" w:cs="Times New Roman"/>
        </w:rPr>
        <w:t>Музыкальный разговор</w:t>
      </w:r>
      <w:bookmarkEnd w:id="0"/>
      <w:r>
        <w:rPr>
          <w:rFonts w:ascii="Times New Roman" w:hAnsi="Times New Roman" w:cs="Times New Roman"/>
        </w:rPr>
        <w:t>»</w:t>
      </w:r>
    </w:p>
    <w:p w:rsidR="000F653D" w:rsidRPr="000F653D" w:rsidRDefault="000F653D" w:rsidP="000F653D">
      <w:pPr>
        <w:pStyle w:val="20"/>
        <w:shd w:val="clear" w:color="auto" w:fill="auto"/>
        <w:spacing w:before="0"/>
        <w:rPr>
          <w:rFonts w:ascii="Times New Roman" w:hAnsi="Times New Roman" w:cs="Times New Roman"/>
        </w:rPr>
      </w:pPr>
      <w:r w:rsidRPr="000F653D">
        <w:rPr>
          <w:rStyle w:val="21"/>
          <w:rFonts w:ascii="Times New Roman" w:hAnsi="Times New Roman" w:cs="Times New Roman"/>
        </w:rPr>
        <w:t xml:space="preserve">Цель: </w:t>
      </w:r>
      <w:r w:rsidRPr="000F653D">
        <w:rPr>
          <w:rFonts w:ascii="Times New Roman" w:hAnsi="Times New Roman" w:cs="Times New Roman"/>
        </w:rPr>
        <w:t>формировать быстроту реакции, развивать память, находчивость, находить выход в трудном положении.</w:t>
      </w:r>
    </w:p>
    <w:p w:rsidR="000F653D" w:rsidRPr="000F653D" w:rsidRDefault="000F653D" w:rsidP="000F653D">
      <w:pPr>
        <w:pStyle w:val="20"/>
        <w:shd w:val="clear" w:color="auto" w:fill="auto"/>
        <w:spacing w:before="0"/>
        <w:rPr>
          <w:rFonts w:ascii="Times New Roman" w:hAnsi="Times New Roman" w:cs="Times New Roman"/>
        </w:rPr>
      </w:pPr>
      <w:r w:rsidRPr="000F653D">
        <w:rPr>
          <w:rFonts w:ascii="Times New Roman" w:hAnsi="Times New Roman" w:cs="Times New Roman"/>
        </w:rPr>
        <w:t xml:space="preserve">Дети делятся на подгруппы. Педагог предлагает тему </w:t>
      </w:r>
      <w:proofErr w:type="gramStart"/>
      <w:r w:rsidRPr="000F653D">
        <w:rPr>
          <w:rFonts w:ascii="Times New Roman" w:hAnsi="Times New Roman" w:cs="Times New Roman"/>
        </w:rPr>
        <w:t>( «</w:t>
      </w:r>
      <w:proofErr w:type="gramEnd"/>
      <w:r w:rsidRPr="000F653D">
        <w:rPr>
          <w:rFonts w:ascii="Times New Roman" w:hAnsi="Times New Roman" w:cs="Times New Roman"/>
        </w:rPr>
        <w:t>Новый год», «Зима», «До свидания, детский сад» и т.д.)</w:t>
      </w:r>
    </w:p>
    <w:p w:rsidR="000F653D" w:rsidRPr="000F653D" w:rsidRDefault="000F653D" w:rsidP="000F653D">
      <w:pPr>
        <w:pStyle w:val="20"/>
        <w:shd w:val="clear" w:color="auto" w:fill="auto"/>
        <w:spacing w:before="0" w:after="263"/>
        <w:rPr>
          <w:rFonts w:ascii="Times New Roman" w:hAnsi="Times New Roman" w:cs="Times New Roman"/>
        </w:rPr>
      </w:pPr>
      <w:r w:rsidRPr="000F653D">
        <w:rPr>
          <w:rFonts w:ascii="Times New Roman" w:hAnsi="Times New Roman" w:cs="Times New Roman"/>
        </w:rPr>
        <w:t>первая подгруппа исполняет две фразы знакомой песни, вторая подгруппа, посовещавшись, поет две фразы, но уже другой песни, тоже зимней или новогодней. Если дети не могут вспомнить слова из песни, тогда придумывают собственные, но на эту тему. Аплодисменты в любом случае обязательны!</w:t>
      </w:r>
    </w:p>
    <w:p w:rsidR="000F653D" w:rsidRPr="000F653D" w:rsidRDefault="000F653D" w:rsidP="000F653D">
      <w:pPr>
        <w:pStyle w:val="10"/>
        <w:shd w:val="clear" w:color="auto" w:fill="auto"/>
        <w:spacing w:after="204" w:line="320" w:lineRule="exact"/>
        <w:rPr>
          <w:rFonts w:ascii="Times New Roman" w:hAnsi="Times New Roman" w:cs="Times New Roman"/>
        </w:rPr>
      </w:pPr>
      <w:bookmarkStart w:id="2" w:name="bookmark1"/>
      <w:r>
        <w:rPr>
          <w:rFonts w:ascii="Times New Roman" w:hAnsi="Times New Roman" w:cs="Times New Roman"/>
        </w:rPr>
        <w:t>Музыкально-дидактическая игра «</w:t>
      </w:r>
      <w:r w:rsidRPr="000F653D">
        <w:rPr>
          <w:rFonts w:ascii="Times New Roman" w:hAnsi="Times New Roman" w:cs="Times New Roman"/>
        </w:rPr>
        <w:t>Придумай слово</w:t>
      </w:r>
      <w:bookmarkEnd w:id="2"/>
      <w:r>
        <w:rPr>
          <w:rFonts w:ascii="Times New Roman" w:hAnsi="Times New Roman" w:cs="Times New Roman"/>
        </w:rPr>
        <w:t>»</w:t>
      </w:r>
    </w:p>
    <w:p w:rsidR="000F653D" w:rsidRPr="000F653D" w:rsidRDefault="000F653D" w:rsidP="000F653D">
      <w:pPr>
        <w:pStyle w:val="20"/>
        <w:shd w:val="clear" w:color="auto" w:fill="auto"/>
        <w:spacing w:before="0" w:after="207"/>
        <w:rPr>
          <w:rFonts w:ascii="Times New Roman" w:hAnsi="Times New Roman" w:cs="Times New Roman"/>
        </w:rPr>
      </w:pPr>
      <w:r w:rsidRPr="000F653D">
        <w:rPr>
          <w:rStyle w:val="21"/>
          <w:rFonts w:ascii="Times New Roman" w:hAnsi="Times New Roman" w:cs="Times New Roman"/>
        </w:rPr>
        <w:t xml:space="preserve">Цель: </w:t>
      </w:r>
      <w:r w:rsidRPr="000F653D">
        <w:rPr>
          <w:rFonts w:ascii="Times New Roman" w:hAnsi="Times New Roman" w:cs="Times New Roman"/>
        </w:rPr>
        <w:t>расширить словарный запас детей, развивать образность языка (использовать метод фекальных объектов), расширять характеристики образов.</w:t>
      </w:r>
    </w:p>
    <w:p w:rsidR="000F653D" w:rsidRPr="000F653D" w:rsidRDefault="000F653D" w:rsidP="000F653D">
      <w:pPr>
        <w:pStyle w:val="23"/>
        <w:shd w:val="clear" w:color="auto" w:fill="auto"/>
        <w:spacing w:before="0" w:after="0" w:line="240" w:lineRule="exact"/>
        <w:rPr>
          <w:rFonts w:ascii="Times New Roman" w:hAnsi="Times New Roman" w:cs="Times New Roman"/>
        </w:rPr>
      </w:pPr>
      <w:bookmarkStart w:id="3" w:name="bookmark2"/>
      <w:r w:rsidRPr="000F653D">
        <w:rPr>
          <w:rFonts w:ascii="Times New Roman" w:hAnsi="Times New Roman" w:cs="Times New Roman"/>
        </w:rPr>
        <w:t>Ход игры.</w:t>
      </w:r>
      <w:bookmarkEnd w:id="3"/>
    </w:p>
    <w:p w:rsidR="000F653D" w:rsidRPr="000F653D" w:rsidRDefault="000F653D" w:rsidP="000F653D">
      <w:pPr>
        <w:pStyle w:val="20"/>
        <w:shd w:val="clear" w:color="auto" w:fill="auto"/>
        <w:spacing w:before="0" w:after="199" w:line="240" w:lineRule="exact"/>
        <w:rPr>
          <w:rFonts w:ascii="Times New Roman" w:hAnsi="Times New Roman" w:cs="Times New Roman"/>
        </w:rPr>
      </w:pPr>
      <w:r w:rsidRPr="000F653D">
        <w:rPr>
          <w:rFonts w:ascii="Times New Roman" w:hAnsi="Times New Roman" w:cs="Times New Roman"/>
        </w:rPr>
        <w:t xml:space="preserve">На демонстрационной </w:t>
      </w:r>
      <w:proofErr w:type="gramStart"/>
      <w:r w:rsidRPr="000F653D">
        <w:rPr>
          <w:rFonts w:ascii="Times New Roman" w:hAnsi="Times New Roman" w:cs="Times New Roman"/>
        </w:rPr>
        <w:t>доске  выставляют</w:t>
      </w:r>
      <w:r>
        <w:rPr>
          <w:rFonts w:ascii="Times New Roman" w:hAnsi="Times New Roman" w:cs="Times New Roman"/>
        </w:rPr>
        <w:t>ся</w:t>
      </w:r>
      <w:proofErr w:type="gramEnd"/>
      <w:r>
        <w:rPr>
          <w:rFonts w:ascii="Times New Roman" w:hAnsi="Times New Roman" w:cs="Times New Roman"/>
        </w:rPr>
        <w:t xml:space="preserve"> </w:t>
      </w:r>
      <w:r w:rsidRPr="000F653D">
        <w:rPr>
          <w:rFonts w:ascii="Times New Roman" w:hAnsi="Times New Roman" w:cs="Times New Roman"/>
        </w:rPr>
        <w:t xml:space="preserve"> картинки.</w:t>
      </w:r>
    </w:p>
    <w:p w:rsidR="000F653D" w:rsidRPr="000F653D" w:rsidRDefault="000F653D" w:rsidP="000F653D">
      <w:pPr>
        <w:pStyle w:val="20"/>
        <w:shd w:val="clear" w:color="auto" w:fill="auto"/>
        <w:tabs>
          <w:tab w:val="left" w:pos="3998"/>
          <w:tab w:val="left" w:pos="7162"/>
        </w:tabs>
        <w:spacing w:before="0" w:after="220" w:line="240" w:lineRule="exact"/>
        <w:jc w:val="both"/>
        <w:rPr>
          <w:rFonts w:ascii="Times New Roman" w:hAnsi="Times New Roman" w:cs="Times New Roman"/>
          <w:b/>
        </w:rPr>
      </w:pPr>
      <w:r w:rsidRPr="000F653D">
        <w:rPr>
          <w:rFonts w:ascii="Times New Roman" w:hAnsi="Times New Roman" w:cs="Times New Roman"/>
          <w:b/>
        </w:rPr>
        <w:t>солнце</w:t>
      </w:r>
      <w:r w:rsidRPr="000F653D">
        <w:rPr>
          <w:rFonts w:ascii="Times New Roman" w:hAnsi="Times New Roman" w:cs="Times New Roman"/>
        </w:rPr>
        <w:tab/>
      </w:r>
      <w:r w:rsidRPr="000F653D">
        <w:rPr>
          <w:rFonts w:ascii="Times New Roman" w:hAnsi="Times New Roman" w:cs="Times New Roman"/>
          <w:b/>
        </w:rPr>
        <w:t>мелодия</w:t>
      </w:r>
      <w:r w:rsidRPr="000F653D">
        <w:rPr>
          <w:rFonts w:ascii="Times New Roman" w:hAnsi="Times New Roman" w:cs="Times New Roman"/>
        </w:rPr>
        <w:tab/>
      </w:r>
      <w:r w:rsidRPr="000F653D">
        <w:rPr>
          <w:rFonts w:ascii="Times New Roman" w:hAnsi="Times New Roman" w:cs="Times New Roman"/>
          <w:b/>
        </w:rPr>
        <w:t>снежинка</w:t>
      </w:r>
    </w:p>
    <w:p w:rsidR="000F653D" w:rsidRPr="000F653D" w:rsidRDefault="000F653D" w:rsidP="000F653D">
      <w:pPr>
        <w:pStyle w:val="20"/>
        <w:shd w:val="clear" w:color="auto" w:fill="auto"/>
        <w:spacing w:before="0"/>
        <w:rPr>
          <w:rFonts w:ascii="Times New Roman" w:hAnsi="Times New Roman" w:cs="Times New Roman"/>
        </w:rPr>
      </w:pPr>
      <w:r w:rsidRPr="000F653D">
        <w:rPr>
          <w:rFonts w:ascii="Times New Roman" w:hAnsi="Times New Roman" w:cs="Times New Roman"/>
        </w:rPr>
        <w:t>Педагог предлагает детям подобрать определение к слову «солнце» (яркое, теплое, ласковое)</w:t>
      </w:r>
    </w:p>
    <w:p w:rsidR="000F653D" w:rsidRPr="000F653D" w:rsidRDefault="000F653D" w:rsidP="000F653D">
      <w:pPr>
        <w:pStyle w:val="20"/>
        <w:shd w:val="clear" w:color="auto" w:fill="auto"/>
        <w:spacing w:before="0"/>
        <w:jc w:val="both"/>
        <w:rPr>
          <w:rFonts w:ascii="Times New Roman" w:hAnsi="Times New Roman" w:cs="Times New Roman"/>
        </w:rPr>
      </w:pPr>
      <w:r w:rsidRPr="000F653D">
        <w:rPr>
          <w:rFonts w:ascii="Times New Roman" w:hAnsi="Times New Roman" w:cs="Times New Roman"/>
        </w:rPr>
        <w:t>к слову «снежинка» (искристая, холодная, нежная).</w:t>
      </w:r>
    </w:p>
    <w:p w:rsidR="000F653D" w:rsidRPr="000F653D" w:rsidRDefault="000F653D" w:rsidP="000F653D">
      <w:pPr>
        <w:pStyle w:val="20"/>
        <w:shd w:val="clear" w:color="auto" w:fill="auto"/>
        <w:spacing w:before="0"/>
        <w:jc w:val="both"/>
        <w:rPr>
          <w:rFonts w:ascii="Times New Roman" w:hAnsi="Times New Roman" w:cs="Times New Roman"/>
        </w:rPr>
      </w:pPr>
      <w:r w:rsidRPr="000F653D">
        <w:rPr>
          <w:rFonts w:ascii="Times New Roman" w:hAnsi="Times New Roman" w:cs="Times New Roman"/>
        </w:rPr>
        <w:t>Затем эти слова связываются со словом «мелодия». Получается словосочетание - музыка яркая, ласковая, теплая, искристая, нежная, холодная. Педагог предлагает вспомнить знакомые песни, подходящие по характеру к предложенному описанию.</w:t>
      </w:r>
    </w:p>
    <w:p w:rsidR="000F653D" w:rsidRDefault="000F653D" w:rsidP="000F653D">
      <w:pPr>
        <w:pStyle w:val="10"/>
        <w:shd w:val="clear" w:color="auto" w:fill="auto"/>
        <w:spacing w:after="186" w:line="320" w:lineRule="exact"/>
        <w:ind w:left="180"/>
        <w:jc w:val="left"/>
        <w:rPr>
          <w:rFonts w:ascii="Times New Roman" w:hAnsi="Times New Roman" w:cs="Times New Roman"/>
        </w:rPr>
      </w:pPr>
      <w:bookmarkStart w:id="4" w:name="bookmark3"/>
    </w:p>
    <w:p w:rsidR="000F653D" w:rsidRPr="000F653D" w:rsidRDefault="000F653D" w:rsidP="000F653D">
      <w:pPr>
        <w:pStyle w:val="10"/>
        <w:shd w:val="clear" w:color="auto" w:fill="auto"/>
        <w:spacing w:after="186" w:line="320" w:lineRule="exact"/>
        <w:ind w:left="180"/>
        <w:jc w:val="left"/>
        <w:rPr>
          <w:rFonts w:ascii="Times New Roman" w:hAnsi="Times New Roman" w:cs="Times New Roman"/>
        </w:rPr>
      </w:pPr>
      <w:r>
        <w:rPr>
          <w:rFonts w:ascii="Times New Roman" w:hAnsi="Times New Roman" w:cs="Times New Roman"/>
        </w:rPr>
        <w:t>Музыкально-дидактическая игра «</w:t>
      </w:r>
      <w:r w:rsidRPr="000F653D">
        <w:rPr>
          <w:rFonts w:ascii="Times New Roman" w:hAnsi="Times New Roman" w:cs="Times New Roman"/>
        </w:rPr>
        <w:t>Слушай внимательно</w:t>
      </w:r>
      <w:bookmarkEnd w:id="4"/>
      <w:r>
        <w:rPr>
          <w:rFonts w:ascii="Times New Roman" w:hAnsi="Times New Roman" w:cs="Times New Roman"/>
        </w:rPr>
        <w:t>»</w:t>
      </w:r>
    </w:p>
    <w:p w:rsidR="000F653D" w:rsidRPr="000F653D" w:rsidRDefault="000F653D" w:rsidP="000F653D">
      <w:pPr>
        <w:pStyle w:val="20"/>
        <w:shd w:val="clear" w:color="auto" w:fill="auto"/>
        <w:spacing w:before="0" w:after="184" w:line="278" w:lineRule="exact"/>
        <w:ind w:right="1140"/>
        <w:jc w:val="both"/>
        <w:rPr>
          <w:rFonts w:ascii="Times New Roman" w:hAnsi="Times New Roman" w:cs="Times New Roman"/>
        </w:rPr>
      </w:pPr>
      <w:r w:rsidRPr="000F653D">
        <w:rPr>
          <w:rStyle w:val="21"/>
          <w:rFonts w:ascii="Times New Roman" w:hAnsi="Times New Roman" w:cs="Times New Roman"/>
        </w:rPr>
        <w:t xml:space="preserve">Цель: </w:t>
      </w:r>
      <w:r w:rsidRPr="000F653D">
        <w:rPr>
          <w:rFonts w:ascii="Times New Roman" w:hAnsi="Times New Roman" w:cs="Times New Roman"/>
        </w:rPr>
        <w:t>способствует формированию умения определить характер музыки посредством двигательного моделирования, формировать способности к взаимодействию с партнерами.</w:t>
      </w:r>
    </w:p>
    <w:p w:rsidR="000F653D" w:rsidRPr="000F653D" w:rsidRDefault="000F653D" w:rsidP="000F653D">
      <w:pPr>
        <w:pStyle w:val="23"/>
        <w:shd w:val="clear" w:color="auto" w:fill="auto"/>
        <w:spacing w:before="0" w:after="0" w:line="274" w:lineRule="exact"/>
        <w:jc w:val="both"/>
        <w:rPr>
          <w:rFonts w:ascii="Times New Roman" w:hAnsi="Times New Roman" w:cs="Times New Roman"/>
        </w:rPr>
      </w:pPr>
      <w:bookmarkStart w:id="5" w:name="bookmark4"/>
      <w:r w:rsidRPr="000F653D">
        <w:rPr>
          <w:rFonts w:ascii="Times New Roman" w:hAnsi="Times New Roman" w:cs="Times New Roman"/>
        </w:rPr>
        <w:t>Описание игры.</w:t>
      </w:r>
      <w:bookmarkEnd w:id="5"/>
    </w:p>
    <w:p w:rsidR="000F653D" w:rsidRPr="000F653D" w:rsidRDefault="000F653D" w:rsidP="000F653D">
      <w:pPr>
        <w:pStyle w:val="20"/>
        <w:shd w:val="clear" w:color="auto" w:fill="auto"/>
        <w:spacing w:before="0"/>
        <w:rPr>
          <w:rFonts w:ascii="Times New Roman" w:hAnsi="Times New Roman" w:cs="Times New Roman"/>
        </w:rPr>
      </w:pPr>
      <w:r w:rsidRPr="000F653D">
        <w:rPr>
          <w:rFonts w:ascii="Times New Roman" w:hAnsi="Times New Roman" w:cs="Times New Roman"/>
        </w:rPr>
        <w:t>Педагог поочередно нажимает на несколько клавиш фортепиано. Услышав один звук, встает один ребенок. Услышав второй звук, встает другой ребенок и т.д. Педагог говорит, что дети «превратились в звуки», а если они объединятся, т.е. возьмутся за руки, то получится мелодия, объединенная одним темпом, одним настроением.</w:t>
      </w:r>
    </w:p>
    <w:p w:rsidR="000F653D" w:rsidRPr="000F653D" w:rsidRDefault="000F653D" w:rsidP="000F653D">
      <w:pPr>
        <w:pStyle w:val="20"/>
        <w:shd w:val="clear" w:color="auto" w:fill="auto"/>
        <w:spacing w:before="0"/>
        <w:rPr>
          <w:rFonts w:ascii="Times New Roman" w:hAnsi="Times New Roman" w:cs="Times New Roman"/>
        </w:rPr>
      </w:pPr>
      <w:r w:rsidRPr="000F653D">
        <w:rPr>
          <w:rFonts w:ascii="Times New Roman" w:hAnsi="Times New Roman" w:cs="Times New Roman"/>
        </w:rPr>
        <w:t xml:space="preserve">Первая группа детей, услышав «Сладкую грезу» </w:t>
      </w:r>
      <w:proofErr w:type="spellStart"/>
      <w:r w:rsidRPr="000F653D">
        <w:rPr>
          <w:rFonts w:ascii="Times New Roman" w:hAnsi="Times New Roman" w:cs="Times New Roman"/>
        </w:rPr>
        <w:t>П.И.Чайковского</w:t>
      </w:r>
      <w:proofErr w:type="spellEnd"/>
      <w:r w:rsidRPr="000F653D">
        <w:rPr>
          <w:rFonts w:ascii="Times New Roman" w:hAnsi="Times New Roman" w:cs="Times New Roman"/>
        </w:rPr>
        <w:t xml:space="preserve"> старается в движении передать характер звучащей музыки.</w:t>
      </w:r>
    </w:p>
    <w:p w:rsidR="000F653D" w:rsidRPr="000F653D" w:rsidRDefault="000F653D" w:rsidP="000F653D">
      <w:pPr>
        <w:pStyle w:val="20"/>
        <w:shd w:val="clear" w:color="auto" w:fill="auto"/>
        <w:spacing w:before="0"/>
        <w:rPr>
          <w:rFonts w:ascii="Times New Roman" w:hAnsi="Times New Roman" w:cs="Times New Roman"/>
        </w:rPr>
      </w:pPr>
      <w:r w:rsidRPr="000F653D">
        <w:rPr>
          <w:rFonts w:ascii="Times New Roman" w:hAnsi="Times New Roman" w:cs="Times New Roman"/>
        </w:rPr>
        <w:t xml:space="preserve">Вторая группа детей выполняет то же задание, но под музыку совершенно другого характера («Полька» </w:t>
      </w:r>
      <w:proofErr w:type="spellStart"/>
      <w:r w:rsidRPr="000F653D">
        <w:rPr>
          <w:rFonts w:ascii="Times New Roman" w:hAnsi="Times New Roman" w:cs="Times New Roman"/>
        </w:rPr>
        <w:t>П.И.Чайковский</w:t>
      </w:r>
      <w:proofErr w:type="spellEnd"/>
      <w:r w:rsidRPr="000F653D">
        <w:rPr>
          <w:rFonts w:ascii="Times New Roman" w:hAnsi="Times New Roman" w:cs="Times New Roman"/>
        </w:rPr>
        <w:t>).</w:t>
      </w:r>
    </w:p>
    <w:p w:rsidR="000F653D" w:rsidRPr="000F653D" w:rsidRDefault="000F653D" w:rsidP="000F653D">
      <w:pPr>
        <w:pStyle w:val="20"/>
        <w:shd w:val="clear" w:color="auto" w:fill="auto"/>
        <w:spacing w:before="0"/>
        <w:rPr>
          <w:rFonts w:ascii="Times New Roman" w:hAnsi="Times New Roman" w:cs="Times New Roman"/>
        </w:rPr>
      </w:pPr>
      <w:r w:rsidRPr="000F653D">
        <w:rPr>
          <w:rFonts w:ascii="Times New Roman" w:hAnsi="Times New Roman" w:cs="Times New Roman"/>
          <w:lang w:val="en-US" w:bidi="en-US"/>
        </w:rPr>
        <w:t>P</w:t>
      </w:r>
      <w:r w:rsidRPr="000F653D">
        <w:rPr>
          <w:rFonts w:ascii="Times New Roman" w:hAnsi="Times New Roman" w:cs="Times New Roman"/>
          <w:lang w:bidi="en-US"/>
        </w:rPr>
        <w:t>.</w:t>
      </w:r>
      <w:r w:rsidRPr="000F653D">
        <w:rPr>
          <w:rFonts w:ascii="Times New Roman" w:hAnsi="Times New Roman" w:cs="Times New Roman"/>
          <w:lang w:val="en-US" w:bidi="en-US"/>
        </w:rPr>
        <w:t>S</w:t>
      </w:r>
      <w:r w:rsidRPr="000F653D">
        <w:rPr>
          <w:rFonts w:ascii="Times New Roman" w:hAnsi="Times New Roman" w:cs="Times New Roman"/>
          <w:lang w:bidi="en-US"/>
        </w:rPr>
        <w:t xml:space="preserve">. </w:t>
      </w:r>
      <w:r w:rsidRPr="000F653D">
        <w:rPr>
          <w:rFonts w:ascii="Times New Roman" w:hAnsi="Times New Roman" w:cs="Times New Roman"/>
        </w:rPr>
        <w:t>Аналогичную игру можно провести при знакомстве с понятиями «мажор» и «минор».</w:t>
      </w:r>
    </w:p>
    <w:p w:rsidR="000F653D" w:rsidRPr="000F653D" w:rsidRDefault="000F653D" w:rsidP="000F653D">
      <w:pPr>
        <w:pStyle w:val="10"/>
        <w:shd w:val="clear" w:color="auto" w:fill="auto"/>
        <w:spacing w:after="0" w:line="320" w:lineRule="exact"/>
        <w:jc w:val="left"/>
        <w:rPr>
          <w:rFonts w:ascii="Times New Roman" w:hAnsi="Times New Roman" w:cs="Times New Roman"/>
        </w:rPr>
      </w:pPr>
    </w:p>
    <w:p w:rsidR="000F653D" w:rsidRPr="000F653D" w:rsidRDefault="000F653D" w:rsidP="000F653D">
      <w:pPr>
        <w:pStyle w:val="10"/>
        <w:shd w:val="clear" w:color="auto" w:fill="auto"/>
        <w:spacing w:after="0" w:line="320" w:lineRule="exact"/>
        <w:ind w:left="200"/>
        <w:rPr>
          <w:rFonts w:ascii="Times New Roman" w:hAnsi="Times New Roman" w:cs="Times New Roman"/>
        </w:rPr>
      </w:pPr>
    </w:p>
    <w:p w:rsidR="000F653D" w:rsidRPr="000F653D" w:rsidRDefault="000F653D" w:rsidP="000F653D">
      <w:pPr>
        <w:pStyle w:val="10"/>
        <w:shd w:val="clear" w:color="auto" w:fill="auto"/>
        <w:spacing w:after="0" w:line="320" w:lineRule="exact"/>
        <w:ind w:left="200"/>
        <w:rPr>
          <w:rFonts w:ascii="Times New Roman" w:hAnsi="Times New Roman" w:cs="Times New Roman"/>
        </w:rPr>
      </w:pPr>
      <w:r>
        <w:rPr>
          <w:rFonts w:ascii="Times New Roman" w:hAnsi="Times New Roman" w:cs="Times New Roman"/>
        </w:rPr>
        <w:t>Музыкально-дидактическая игра «Системный оператор»</w:t>
      </w:r>
    </w:p>
    <w:p w:rsidR="000F653D" w:rsidRPr="000F653D" w:rsidRDefault="000F653D" w:rsidP="000F653D">
      <w:pPr>
        <w:pStyle w:val="20"/>
        <w:shd w:val="clear" w:color="auto" w:fill="auto"/>
        <w:spacing w:before="0" w:after="227"/>
        <w:ind w:right="1300"/>
        <w:rPr>
          <w:rFonts w:ascii="Times New Roman" w:hAnsi="Times New Roman" w:cs="Times New Roman"/>
        </w:rPr>
      </w:pPr>
      <w:r w:rsidRPr="000F653D">
        <w:rPr>
          <w:rStyle w:val="2115pt"/>
          <w:rFonts w:ascii="Times New Roman" w:hAnsi="Times New Roman" w:cs="Times New Roman"/>
        </w:rPr>
        <w:t xml:space="preserve">Цель: </w:t>
      </w:r>
      <w:r w:rsidRPr="000F653D">
        <w:rPr>
          <w:rFonts w:ascii="Times New Roman" w:hAnsi="Times New Roman" w:cs="Times New Roman"/>
        </w:rPr>
        <w:t>систематизировать знание детей о музыке, развивать системное мышление, воображение, прививать интерес к поисковой деятельности.</w:t>
      </w:r>
    </w:p>
    <w:p w:rsidR="000F653D" w:rsidRPr="000F653D" w:rsidRDefault="000F653D" w:rsidP="000F653D">
      <w:pPr>
        <w:pStyle w:val="20"/>
        <w:shd w:val="clear" w:color="auto" w:fill="auto"/>
        <w:tabs>
          <w:tab w:val="left" w:pos="7100"/>
        </w:tabs>
        <w:spacing w:before="0" w:line="220" w:lineRule="exact"/>
        <w:ind w:left="620"/>
        <w:jc w:val="both"/>
        <w:rPr>
          <w:rFonts w:ascii="Times New Roman" w:hAnsi="Times New Roman" w:cs="Times New Roman"/>
        </w:rPr>
      </w:pPr>
      <w:r w:rsidRPr="000F653D">
        <w:rPr>
          <w:rFonts w:ascii="Times New Roman" w:hAnsi="Times New Roman" w:cs="Times New Roman"/>
        </w:rPr>
        <w:t>Демонстрационный материал</w:t>
      </w:r>
      <w:r w:rsidRPr="000F653D">
        <w:rPr>
          <w:rFonts w:ascii="Times New Roman" w:hAnsi="Times New Roman" w:cs="Times New Roman"/>
        </w:rPr>
        <w:tab/>
        <w:t>Таблица, состоящая</w:t>
      </w:r>
    </w:p>
    <w:p w:rsidR="000F653D" w:rsidRPr="000F653D" w:rsidRDefault="000F653D" w:rsidP="000F653D">
      <w:pPr>
        <w:pStyle w:val="20"/>
        <w:shd w:val="clear" w:color="auto" w:fill="auto"/>
        <w:spacing w:before="0" w:line="220" w:lineRule="exact"/>
        <w:jc w:val="right"/>
        <w:rPr>
          <w:rFonts w:ascii="Times New Roman" w:hAnsi="Times New Roman" w:cs="Times New Roman"/>
        </w:rPr>
      </w:pPr>
      <w:r w:rsidRPr="000F653D">
        <w:rPr>
          <w:rFonts w:ascii="Times New Roman" w:hAnsi="Times New Roman" w:cs="Times New Roman"/>
        </w:rPr>
        <w:lastRenderedPageBreak/>
        <w:t>из девяти квадратов</w:t>
      </w:r>
    </w:p>
    <w:tbl>
      <w:tblPr>
        <w:tblW w:w="0" w:type="auto"/>
        <w:tblInd w:w="10" w:type="dxa"/>
        <w:tblLayout w:type="fixed"/>
        <w:tblCellMar>
          <w:left w:w="10" w:type="dxa"/>
          <w:right w:w="10" w:type="dxa"/>
        </w:tblCellMar>
        <w:tblLook w:val="0000" w:firstRow="0" w:lastRow="0" w:firstColumn="0" w:lastColumn="0" w:noHBand="0" w:noVBand="0"/>
      </w:tblPr>
      <w:tblGrid>
        <w:gridCol w:w="1469"/>
        <w:gridCol w:w="1579"/>
        <w:gridCol w:w="1464"/>
      </w:tblGrid>
      <w:tr w:rsidR="000F653D" w:rsidRPr="000F653D" w:rsidTr="000F653D">
        <w:trPr>
          <w:trHeight w:hRule="exact" w:val="869"/>
        </w:trPr>
        <w:tc>
          <w:tcPr>
            <w:tcW w:w="1469" w:type="dxa"/>
            <w:tcBorders>
              <w:top w:val="single" w:sz="4" w:space="0" w:color="auto"/>
              <w:left w:val="single" w:sz="4" w:space="0" w:color="auto"/>
            </w:tcBorders>
            <w:shd w:val="clear" w:color="auto" w:fill="FFFFFF"/>
          </w:tcPr>
          <w:p w:rsidR="000F653D" w:rsidRPr="000F653D" w:rsidRDefault="000F653D" w:rsidP="000F653D">
            <w:pPr>
              <w:rPr>
                <w:rFonts w:ascii="Times New Roman" w:hAnsi="Times New Roman" w:cs="Times New Roman"/>
                <w:sz w:val="10"/>
                <w:szCs w:val="10"/>
              </w:rPr>
            </w:pPr>
          </w:p>
        </w:tc>
        <w:tc>
          <w:tcPr>
            <w:tcW w:w="1579" w:type="dxa"/>
            <w:tcBorders>
              <w:top w:val="single" w:sz="4" w:space="0" w:color="auto"/>
              <w:left w:val="single" w:sz="4" w:space="0" w:color="auto"/>
            </w:tcBorders>
            <w:shd w:val="clear" w:color="auto" w:fill="FFFFFF"/>
          </w:tcPr>
          <w:p w:rsidR="000F653D" w:rsidRPr="000F653D" w:rsidRDefault="000F653D" w:rsidP="000F653D">
            <w:pPr>
              <w:pStyle w:val="20"/>
              <w:shd w:val="clear" w:color="auto" w:fill="auto"/>
              <w:spacing w:before="0" w:line="190" w:lineRule="exact"/>
              <w:jc w:val="center"/>
              <w:rPr>
                <w:rFonts w:ascii="Times New Roman" w:hAnsi="Times New Roman" w:cs="Times New Roman"/>
              </w:rPr>
            </w:pPr>
            <w:r w:rsidRPr="000F653D">
              <w:rPr>
                <w:rStyle w:val="295pt"/>
                <w:rFonts w:ascii="Times New Roman" w:hAnsi="Times New Roman" w:cs="Times New Roman"/>
              </w:rPr>
              <w:t>надсистема</w:t>
            </w:r>
          </w:p>
        </w:tc>
        <w:tc>
          <w:tcPr>
            <w:tcW w:w="1464" w:type="dxa"/>
            <w:tcBorders>
              <w:top w:val="single" w:sz="4" w:space="0" w:color="auto"/>
              <w:left w:val="single" w:sz="4" w:space="0" w:color="auto"/>
              <w:right w:val="single" w:sz="4" w:space="0" w:color="auto"/>
            </w:tcBorders>
            <w:shd w:val="clear" w:color="auto" w:fill="FFFFFF"/>
          </w:tcPr>
          <w:p w:rsidR="000F653D" w:rsidRPr="000F653D" w:rsidRDefault="000F653D" w:rsidP="000F653D">
            <w:pPr>
              <w:rPr>
                <w:rFonts w:ascii="Times New Roman" w:hAnsi="Times New Roman" w:cs="Times New Roman"/>
                <w:sz w:val="10"/>
                <w:szCs w:val="10"/>
              </w:rPr>
            </w:pPr>
          </w:p>
        </w:tc>
      </w:tr>
      <w:tr w:rsidR="000F653D" w:rsidRPr="000F653D" w:rsidTr="000F653D">
        <w:trPr>
          <w:trHeight w:hRule="exact" w:val="816"/>
        </w:trPr>
        <w:tc>
          <w:tcPr>
            <w:tcW w:w="1469" w:type="dxa"/>
            <w:tcBorders>
              <w:top w:val="single" w:sz="4" w:space="0" w:color="auto"/>
              <w:left w:val="single" w:sz="4" w:space="0" w:color="auto"/>
            </w:tcBorders>
            <w:shd w:val="clear" w:color="auto" w:fill="FFFFFF"/>
          </w:tcPr>
          <w:p w:rsidR="000F653D" w:rsidRPr="000F653D" w:rsidRDefault="000F653D" w:rsidP="000F653D">
            <w:pPr>
              <w:pStyle w:val="20"/>
              <w:shd w:val="clear" w:color="auto" w:fill="auto"/>
              <w:spacing w:before="0" w:line="190" w:lineRule="exact"/>
              <w:jc w:val="center"/>
              <w:rPr>
                <w:rFonts w:ascii="Times New Roman" w:hAnsi="Times New Roman" w:cs="Times New Roman"/>
              </w:rPr>
            </w:pPr>
            <w:r w:rsidRPr="000F653D">
              <w:rPr>
                <w:rStyle w:val="295pt"/>
                <w:rFonts w:ascii="Times New Roman" w:hAnsi="Times New Roman" w:cs="Times New Roman"/>
              </w:rPr>
              <w:t>прошлое</w:t>
            </w:r>
          </w:p>
        </w:tc>
        <w:tc>
          <w:tcPr>
            <w:tcW w:w="1579" w:type="dxa"/>
            <w:tcBorders>
              <w:top w:val="single" w:sz="4" w:space="0" w:color="auto"/>
              <w:left w:val="single" w:sz="4" w:space="0" w:color="auto"/>
            </w:tcBorders>
            <w:shd w:val="clear" w:color="auto" w:fill="FFFFFF"/>
          </w:tcPr>
          <w:p w:rsidR="000F653D" w:rsidRPr="000F653D" w:rsidRDefault="000F653D" w:rsidP="000F653D">
            <w:pPr>
              <w:pStyle w:val="20"/>
              <w:shd w:val="clear" w:color="auto" w:fill="auto"/>
              <w:spacing w:before="0" w:line="190" w:lineRule="exact"/>
              <w:jc w:val="center"/>
              <w:rPr>
                <w:rFonts w:ascii="Times New Roman" w:hAnsi="Times New Roman" w:cs="Times New Roman"/>
              </w:rPr>
            </w:pPr>
            <w:r w:rsidRPr="000F653D">
              <w:rPr>
                <w:rStyle w:val="295pt"/>
                <w:rFonts w:ascii="Times New Roman" w:hAnsi="Times New Roman" w:cs="Times New Roman"/>
              </w:rPr>
              <w:t>ОБЪЕКТ</w:t>
            </w:r>
          </w:p>
        </w:tc>
        <w:tc>
          <w:tcPr>
            <w:tcW w:w="1464" w:type="dxa"/>
            <w:tcBorders>
              <w:top w:val="single" w:sz="4" w:space="0" w:color="auto"/>
              <w:left w:val="single" w:sz="4" w:space="0" w:color="auto"/>
              <w:right w:val="single" w:sz="4" w:space="0" w:color="auto"/>
            </w:tcBorders>
            <w:shd w:val="clear" w:color="auto" w:fill="FFFFFF"/>
          </w:tcPr>
          <w:p w:rsidR="000F653D" w:rsidRPr="000F653D" w:rsidRDefault="000F653D" w:rsidP="000F653D">
            <w:pPr>
              <w:pStyle w:val="20"/>
              <w:shd w:val="clear" w:color="auto" w:fill="auto"/>
              <w:spacing w:before="0" w:line="190" w:lineRule="exact"/>
              <w:jc w:val="center"/>
              <w:rPr>
                <w:rFonts w:ascii="Times New Roman" w:hAnsi="Times New Roman" w:cs="Times New Roman"/>
              </w:rPr>
            </w:pPr>
            <w:r w:rsidRPr="000F653D">
              <w:rPr>
                <w:rStyle w:val="295pt"/>
                <w:rFonts w:ascii="Times New Roman" w:hAnsi="Times New Roman" w:cs="Times New Roman"/>
              </w:rPr>
              <w:t>будущее</w:t>
            </w:r>
          </w:p>
        </w:tc>
      </w:tr>
      <w:tr w:rsidR="000F653D" w:rsidRPr="000F653D" w:rsidTr="000F653D">
        <w:trPr>
          <w:trHeight w:hRule="exact" w:val="931"/>
        </w:trPr>
        <w:tc>
          <w:tcPr>
            <w:tcW w:w="1469" w:type="dxa"/>
            <w:tcBorders>
              <w:top w:val="single" w:sz="4" w:space="0" w:color="auto"/>
              <w:left w:val="single" w:sz="4" w:space="0" w:color="auto"/>
              <w:bottom w:val="single" w:sz="4" w:space="0" w:color="auto"/>
            </w:tcBorders>
            <w:shd w:val="clear" w:color="auto" w:fill="FFFFFF"/>
          </w:tcPr>
          <w:p w:rsidR="000F653D" w:rsidRPr="000F653D" w:rsidRDefault="000F653D" w:rsidP="000F653D">
            <w:pPr>
              <w:rPr>
                <w:rFonts w:ascii="Times New Roman" w:hAnsi="Times New Roman" w:cs="Times New Roman"/>
                <w:sz w:val="10"/>
                <w:szCs w:val="10"/>
              </w:rPr>
            </w:pPr>
          </w:p>
        </w:tc>
        <w:tc>
          <w:tcPr>
            <w:tcW w:w="1579" w:type="dxa"/>
            <w:tcBorders>
              <w:top w:val="single" w:sz="4" w:space="0" w:color="auto"/>
              <w:left w:val="single" w:sz="4" w:space="0" w:color="auto"/>
              <w:bottom w:val="single" w:sz="4" w:space="0" w:color="auto"/>
            </w:tcBorders>
            <w:shd w:val="clear" w:color="auto" w:fill="FFFFFF"/>
          </w:tcPr>
          <w:p w:rsidR="000F653D" w:rsidRPr="000F653D" w:rsidRDefault="000F653D" w:rsidP="000F653D">
            <w:pPr>
              <w:pStyle w:val="20"/>
              <w:shd w:val="clear" w:color="auto" w:fill="auto"/>
              <w:spacing w:before="0" w:line="190" w:lineRule="exact"/>
              <w:jc w:val="center"/>
              <w:rPr>
                <w:rFonts w:ascii="Times New Roman" w:hAnsi="Times New Roman" w:cs="Times New Roman"/>
              </w:rPr>
            </w:pPr>
            <w:r w:rsidRPr="000F653D">
              <w:rPr>
                <w:rStyle w:val="295pt"/>
                <w:rFonts w:ascii="Times New Roman" w:hAnsi="Times New Roman" w:cs="Times New Roman"/>
              </w:rPr>
              <w:t>подсистема</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0F653D" w:rsidRPr="000F653D" w:rsidRDefault="000F653D" w:rsidP="000F653D">
            <w:pPr>
              <w:rPr>
                <w:rFonts w:ascii="Times New Roman" w:hAnsi="Times New Roman" w:cs="Times New Roman"/>
                <w:sz w:val="10"/>
                <w:szCs w:val="10"/>
              </w:rPr>
            </w:pPr>
          </w:p>
        </w:tc>
      </w:tr>
    </w:tbl>
    <w:p w:rsidR="000F653D" w:rsidRPr="000F653D" w:rsidRDefault="000F653D" w:rsidP="000F653D">
      <w:pPr>
        <w:pStyle w:val="20"/>
        <w:shd w:val="clear" w:color="auto" w:fill="auto"/>
        <w:spacing w:before="0" w:line="283" w:lineRule="exact"/>
        <w:rPr>
          <w:rFonts w:ascii="Times New Roman" w:hAnsi="Times New Roman" w:cs="Times New Roman"/>
        </w:rPr>
      </w:pPr>
      <w:r w:rsidRPr="000F653D">
        <w:rPr>
          <w:rFonts w:ascii="Times New Roman" w:hAnsi="Times New Roman" w:cs="Times New Roman"/>
        </w:rPr>
        <w:t>Рассматриваемый объект в центре (песня). Педагог задает вопросы, систематизирующие представления об объекте.</w:t>
      </w:r>
    </w:p>
    <w:p w:rsidR="000F653D" w:rsidRPr="000F653D" w:rsidRDefault="000F653D" w:rsidP="000F653D">
      <w:pPr>
        <w:pStyle w:val="20"/>
        <w:numPr>
          <w:ilvl w:val="0"/>
          <w:numId w:val="1"/>
        </w:numPr>
        <w:shd w:val="clear" w:color="auto" w:fill="auto"/>
        <w:tabs>
          <w:tab w:val="left" w:pos="750"/>
        </w:tabs>
        <w:spacing w:before="0" w:line="283" w:lineRule="exact"/>
        <w:ind w:left="380"/>
        <w:jc w:val="both"/>
        <w:rPr>
          <w:rFonts w:ascii="Times New Roman" w:hAnsi="Times New Roman" w:cs="Times New Roman"/>
        </w:rPr>
      </w:pPr>
      <w:r w:rsidRPr="000F653D">
        <w:rPr>
          <w:rFonts w:ascii="Times New Roman" w:hAnsi="Times New Roman" w:cs="Times New Roman"/>
        </w:rPr>
        <w:t>Что это - песня - рассматриваемый объект</w:t>
      </w:r>
    </w:p>
    <w:p w:rsidR="000F653D" w:rsidRPr="000F653D" w:rsidRDefault="000F653D" w:rsidP="000F653D">
      <w:pPr>
        <w:pStyle w:val="20"/>
        <w:numPr>
          <w:ilvl w:val="0"/>
          <w:numId w:val="1"/>
        </w:numPr>
        <w:shd w:val="clear" w:color="auto" w:fill="auto"/>
        <w:tabs>
          <w:tab w:val="left" w:pos="750"/>
        </w:tabs>
        <w:spacing w:before="0" w:line="283" w:lineRule="exact"/>
        <w:ind w:left="380"/>
        <w:jc w:val="both"/>
        <w:rPr>
          <w:rFonts w:ascii="Times New Roman" w:hAnsi="Times New Roman" w:cs="Times New Roman"/>
        </w:rPr>
      </w:pPr>
      <w:r w:rsidRPr="000F653D">
        <w:rPr>
          <w:rFonts w:ascii="Times New Roman" w:hAnsi="Times New Roman" w:cs="Times New Roman"/>
        </w:rPr>
        <w:t>Зачем это — основная функция</w:t>
      </w:r>
    </w:p>
    <w:p w:rsidR="000F653D" w:rsidRPr="000F653D" w:rsidRDefault="000F653D" w:rsidP="000F653D">
      <w:pPr>
        <w:pStyle w:val="20"/>
        <w:numPr>
          <w:ilvl w:val="0"/>
          <w:numId w:val="1"/>
        </w:numPr>
        <w:shd w:val="clear" w:color="auto" w:fill="auto"/>
        <w:tabs>
          <w:tab w:val="left" w:pos="750"/>
        </w:tabs>
        <w:spacing w:before="0" w:line="283" w:lineRule="exact"/>
        <w:ind w:left="380"/>
        <w:jc w:val="both"/>
        <w:rPr>
          <w:rFonts w:ascii="Times New Roman" w:hAnsi="Times New Roman" w:cs="Times New Roman"/>
        </w:rPr>
      </w:pPr>
      <w:r w:rsidRPr="000F653D">
        <w:rPr>
          <w:rFonts w:ascii="Times New Roman" w:hAnsi="Times New Roman" w:cs="Times New Roman"/>
        </w:rPr>
        <w:t>Из каких частей состоит — мелодия слова — подсистема</w:t>
      </w:r>
    </w:p>
    <w:p w:rsidR="000F653D" w:rsidRPr="000F653D" w:rsidRDefault="000F653D" w:rsidP="000F653D">
      <w:pPr>
        <w:pStyle w:val="20"/>
        <w:numPr>
          <w:ilvl w:val="0"/>
          <w:numId w:val="1"/>
        </w:numPr>
        <w:shd w:val="clear" w:color="auto" w:fill="auto"/>
        <w:tabs>
          <w:tab w:val="left" w:pos="750"/>
        </w:tabs>
        <w:spacing w:before="0" w:line="283" w:lineRule="exact"/>
        <w:ind w:left="380"/>
        <w:jc w:val="both"/>
        <w:rPr>
          <w:rFonts w:ascii="Times New Roman" w:hAnsi="Times New Roman" w:cs="Times New Roman"/>
        </w:rPr>
      </w:pPr>
      <w:r w:rsidRPr="000F653D">
        <w:rPr>
          <w:rFonts w:ascii="Times New Roman" w:hAnsi="Times New Roman" w:cs="Times New Roman"/>
        </w:rPr>
        <w:t>Где функционирует (обитает) — надсистема</w:t>
      </w:r>
    </w:p>
    <w:p w:rsidR="000F653D" w:rsidRPr="000F653D" w:rsidRDefault="000F653D" w:rsidP="000F653D">
      <w:pPr>
        <w:pStyle w:val="20"/>
        <w:numPr>
          <w:ilvl w:val="0"/>
          <w:numId w:val="1"/>
        </w:numPr>
        <w:shd w:val="clear" w:color="auto" w:fill="auto"/>
        <w:tabs>
          <w:tab w:val="left" w:pos="750"/>
        </w:tabs>
        <w:spacing w:before="0" w:line="283" w:lineRule="exact"/>
        <w:ind w:left="380"/>
        <w:jc w:val="both"/>
        <w:rPr>
          <w:rFonts w:ascii="Times New Roman" w:hAnsi="Times New Roman" w:cs="Times New Roman"/>
        </w:rPr>
      </w:pPr>
      <w:r w:rsidRPr="000F653D">
        <w:rPr>
          <w:rFonts w:ascii="Times New Roman" w:hAnsi="Times New Roman" w:cs="Times New Roman"/>
        </w:rPr>
        <w:t>Чем объект был раньше — система в прошлом</w:t>
      </w:r>
    </w:p>
    <w:p w:rsidR="000F653D" w:rsidRPr="000F653D" w:rsidRDefault="000F653D" w:rsidP="000F653D">
      <w:pPr>
        <w:pStyle w:val="20"/>
        <w:numPr>
          <w:ilvl w:val="0"/>
          <w:numId w:val="1"/>
        </w:numPr>
        <w:shd w:val="clear" w:color="auto" w:fill="auto"/>
        <w:tabs>
          <w:tab w:val="left" w:pos="750"/>
        </w:tabs>
        <w:spacing w:before="0" w:line="283" w:lineRule="exact"/>
        <w:ind w:left="380"/>
        <w:jc w:val="both"/>
        <w:rPr>
          <w:rFonts w:ascii="Times New Roman" w:hAnsi="Times New Roman" w:cs="Times New Roman"/>
        </w:rPr>
      </w:pPr>
      <w:r w:rsidRPr="000F653D">
        <w:rPr>
          <w:rFonts w:ascii="Times New Roman" w:hAnsi="Times New Roman" w:cs="Times New Roman"/>
        </w:rPr>
        <w:t>Чем будет в будущем — система в будущем.</w:t>
      </w:r>
    </w:p>
    <w:p w:rsidR="000F653D" w:rsidRPr="000F653D" w:rsidRDefault="000F653D" w:rsidP="000F653D">
      <w:pPr>
        <w:pStyle w:val="20"/>
        <w:shd w:val="clear" w:color="auto" w:fill="auto"/>
        <w:spacing w:before="0" w:line="283" w:lineRule="exact"/>
        <w:ind w:right="180"/>
        <w:jc w:val="both"/>
        <w:rPr>
          <w:rFonts w:ascii="Times New Roman" w:hAnsi="Times New Roman" w:cs="Times New Roman"/>
        </w:rPr>
      </w:pPr>
      <w:r w:rsidRPr="000F653D">
        <w:rPr>
          <w:rFonts w:ascii="Times New Roman" w:hAnsi="Times New Roman" w:cs="Times New Roman"/>
        </w:rPr>
        <w:t>Отвечая на задаваемые вопросы, дети или педагог заполняют таблицу, используя знаки — символы.</w:t>
      </w:r>
    </w:p>
    <w:p w:rsidR="000F653D" w:rsidRPr="000F653D" w:rsidRDefault="000F653D" w:rsidP="000F653D">
      <w:pPr>
        <w:pStyle w:val="10"/>
        <w:shd w:val="clear" w:color="auto" w:fill="auto"/>
        <w:spacing w:after="0" w:line="320" w:lineRule="exact"/>
        <w:rPr>
          <w:rFonts w:ascii="Times New Roman" w:hAnsi="Times New Roman" w:cs="Times New Roman"/>
        </w:rPr>
      </w:pPr>
      <w:r>
        <w:rPr>
          <w:rFonts w:ascii="Times New Roman" w:hAnsi="Times New Roman" w:cs="Times New Roman"/>
        </w:rPr>
        <w:t>Игра «Разные песни»</w:t>
      </w:r>
    </w:p>
    <w:p w:rsidR="000F653D" w:rsidRPr="000F653D" w:rsidRDefault="000F653D" w:rsidP="000F653D">
      <w:pPr>
        <w:pStyle w:val="20"/>
        <w:shd w:val="clear" w:color="auto" w:fill="auto"/>
        <w:spacing w:before="0"/>
        <w:rPr>
          <w:rFonts w:ascii="Times New Roman" w:hAnsi="Times New Roman" w:cs="Times New Roman"/>
        </w:rPr>
      </w:pPr>
      <w:r w:rsidRPr="000F653D">
        <w:rPr>
          <w:rStyle w:val="21"/>
          <w:rFonts w:ascii="Times New Roman" w:hAnsi="Times New Roman" w:cs="Times New Roman"/>
        </w:rPr>
        <w:t xml:space="preserve">Цель: </w:t>
      </w:r>
      <w:r w:rsidRPr="000F653D">
        <w:rPr>
          <w:rFonts w:ascii="Times New Roman" w:hAnsi="Times New Roman" w:cs="Times New Roman"/>
        </w:rPr>
        <w:t>Воспитывать умение разнообразить характер одного и того же произведения, изменяя его по эмоциональной насыщенности.</w:t>
      </w:r>
    </w:p>
    <w:p w:rsidR="000F653D" w:rsidRPr="000F653D" w:rsidRDefault="000F653D" w:rsidP="000F653D">
      <w:pPr>
        <w:pStyle w:val="20"/>
        <w:shd w:val="clear" w:color="auto" w:fill="auto"/>
        <w:spacing w:before="0"/>
        <w:rPr>
          <w:rFonts w:ascii="Times New Roman" w:hAnsi="Times New Roman" w:cs="Times New Roman"/>
        </w:rPr>
      </w:pPr>
      <w:r w:rsidRPr="000F653D">
        <w:rPr>
          <w:rStyle w:val="21"/>
          <w:rFonts w:ascii="Times New Roman" w:hAnsi="Times New Roman" w:cs="Times New Roman"/>
        </w:rPr>
        <w:t xml:space="preserve">Ход игры: </w:t>
      </w:r>
      <w:r w:rsidRPr="000F653D">
        <w:rPr>
          <w:rFonts w:ascii="Times New Roman" w:hAnsi="Times New Roman" w:cs="Times New Roman"/>
        </w:rPr>
        <w:t>Педагог предлагает детям спеть какую-нибудь знакомую всем детям песню. Затем дети исполняют эту песню весело, грустно, кокетливо, темпераментно и т.д.</w:t>
      </w:r>
    </w:p>
    <w:p w:rsidR="000F653D" w:rsidRDefault="000F653D" w:rsidP="000F653D">
      <w:pPr>
        <w:pStyle w:val="20"/>
        <w:shd w:val="clear" w:color="auto" w:fill="auto"/>
        <w:spacing w:before="0"/>
        <w:rPr>
          <w:rFonts w:ascii="Times New Roman" w:hAnsi="Times New Roman" w:cs="Times New Roman"/>
        </w:rPr>
      </w:pPr>
      <w:r w:rsidRPr="000F653D">
        <w:rPr>
          <w:rFonts w:ascii="Times New Roman" w:hAnsi="Times New Roman" w:cs="Times New Roman"/>
        </w:rPr>
        <w:t>Пение песни может быть индивидуальным, а может быть групповым.</w:t>
      </w:r>
    </w:p>
    <w:p w:rsidR="000F653D" w:rsidRPr="000F653D" w:rsidRDefault="000F653D" w:rsidP="000F653D">
      <w:pPr>
        <w:pStyle w:val="20"/>
        <w:shd w:val="clear" w:color="auto" w:fill="auto"/>
        <w:spacing w:before="0"/>
        <w:rPr>
          <w:rFonts w:ascii="Times New Roman" w:hAnsi="Times New Roman" w:cs="Times New Roman"/>
        </w:rPr>
      </w:pPr>
    </w:p>
    <w:p w:rsidR="000F653D" w:rsidRPr="000F653D" w:rsidRDefault="000F653D" w:rsidP="000F653D">
      <w:pPr>
        <w:pStyle w:val="10"/>
        <w:shd w:val="clear" w:color="auto" w:fill="auto"/>
        <w:spacing w:after="0" w:line="320" w:lineRule="exact"/>
        <w:rPr>
          <w:rFonts w:ascii="Times New Roman" w:hAnsi="Times New Roman" w:cs="Times New Roman"/>
        </w:rPr>
      </w:pPr>
      <w:r>
        <w:rPr>
          <w:rFonts w:ascii="Times New Roman" w:hAnsi="Times New Roman" w:cs="Times New Roman"/>
        </w:rPr>
        <w:t>Игра «Композитор»</w:t>
      </w:r>
    </w:p>
    <w:p w:rsidR="000F653D" w:rsidRPr="000F653D" w:rsidRDefault="000F653D" w:rsidP="000F653D">
      <w:pPr>
        <w:pStyle w:val="20"/>
        <w:shd w:val="clear" w:color="auto" w:fill="auto"/>
        <w:spacing w:before="0"/>
        <w:rPr>
          <w:rFonts w:ascii="Times New Roman" w:hAnsi="Times New Roman" w:cs="Times New Roman"/>
        </w:rPr>
      </w:pPr>
      <w:r w:rsidRPr="000F653D">
        <w:rPr>
          <w:rStyle w:val="21"/>
          <w:rFonts w:ascii="Times New Roman" w:hAnsi="Times New Roman" w:cs="Times New Roman"/>
        </w:rPr>
        <w:t xml:space="preserve">Цель: </w:t>
      </w:r>
      <w:r w:rsidRPr="000F653D">
        <w:rPr>
          <w:rFonts w:ascii="Times New Roman" w:hAnsi="Times New Roman" w:cs="Times New Roman"/>
        </w:rPr>
        <w:t>Учить объединять различные действия в одно целое, находить в объединении что-то общее. Развивать умение устанавливать связь между словами и мелодией, развивать находчивость.</w:t>
      </w:r>
    </w:p>
    <w:p w:rsidR="000F653D" w:rsidRPr="000F653D" w:rsidRDefault="000F653D" w:rsidP="000F653D">
      <w:pPr>
        <w:pStyle w:val="20"/>
        <w:shd w:val="clear" w:color="auto" w:fill="auto"/>
        <w:spacing w:before="0"/>
        <w:rPr>
          <w:rFonts w:ascii="Times New Roman" w:hAnsi="Times New Roman" w:cs="Times New Roman"/>
        </w:rPr>
      </w:pPr>
      <w:r w:rsidRPr="000F653D">
        <w:rPr>
          <w:rStyle w:val="21"/>
          <w:rFonts w:ascii="Times New Roman" w:hAnsi="Times New Roman" w:cs="Times New Roman"/>
        </w:rPr>
        <w:t xml:space="preserve">Ход игры: </w:t>
      </w:r>
      <w:r w:rsidRPr="000F653D">
        <w:rPr>
          <w:rFonts w:ascii="Times New Roman" w:hAnsi="Times New Roman" w:cs="Times New Roman"/>
        </w:rPr>
        <w:t>Воспитатель вспоминает с детьми знакомое стихотворение и сочиняют на него мелодию. Поют, затем дети делятся на две команды, придумывают себе название, потом каждая подгруппа выбирает себе стихотворение и сочиняют мелодию, поют. Жюри определяет победителя.</w:t>
      </w:r>
    </w:p>
    <w:p w:rsidR="000F653D" w:rsidRDefault="000F653D" w:rsidP="000F653D">
      <w:pPr>
        <w:pStyle w:val="20"/>
        <w:shd w:val="clear" w:color="auto" w:fill="auto"/>
        <w:spacing w:before="0"/>
        <w:rPr>
          <w:rFonts w:ascii="Times New Roman" w:hAnsi="Times New Roman" w:cs="Times New Roman"/>
        </w:rPr>
      </w:pPr>
      <w:r w:rsidRPr="000F653D">
        <w:rPr>
          <w:rFonts w:ascii="Times New Roman" w:hAnsi="Times New Roman" w:cs="Times New Roman"/>
        </w:rPr>
        <w:t>(Педагог помогает придумать музыку, подобрать знакомую мелодию).</w:t>
      </w:r>
    </w:p>
    <w:p w:rsidR="000F653D" w:rsidRPr="000F653D" w:rsidRDefault="000F653D" w:rsidP="000F653D">
      <w:pPr>
        <w:pStyle w:val="20"/>
        <w:shd w:val="clear" w:color="auto" w:fill="auto"/>
        <w:spacing w:before="0"/>
        <w:rPr>
          <w:rFonts w:ascii="Times New Roman" w:hAnsi="Times New Roman" w:cs="Times New Roman"/>
        </w:rPr>
      </w:pPr>
    </w:p>
    <w:p w:rsidR="000F653D" w:rsidRPr="000F653D" w:rsidRDefault="000F653D" w:rsidP="000F653D">
      <w:pPr>
        <w:pStyle w:val="10"/>
        <w:shd w:val="clear" w:color="auto" w:fill="auto"/>
        <w:spacing w:after="185" w:line="320" w:lineRule="exact"/>
        <w:jc w:val="both"/>
        <w:rPr>
          <w:rFonts w:ascii="Times New Roman" w:hAnsi="Times New Roman" w:cs="Times New Roman"/>
        </w:rPr>
      </w:pPr>
      <w:r>
        <w:rPr>
          <w:rFonts w:ascii="Times New Roman" w:hAnsi="Times New Roman" w:cs="Times New Roman"/>
        </w:rPr>
        <w:t>Музыкально дидактическая игра «Назови соседа»</w:t>
      </w:r>
    </w:p>
    <w:p w:rsidR="000F653D" w:rsidRPr="000F653D" w:rsidRDefault="000F653D" w:rsidP="000F653D">
      <w:pPr>
        <w:pStyle w:val="20"/>
        <w:shd w:val="clear" w:color="auto" w:fill="auto"/>
        <w:spacing w:before="0"/>
        <w:rPr>
          <w:rFonts w:ascii="Times New Roman" w:hAnsi="Times New Roman" w:cs="Times New Roman"/>
        </w:rPr>
      </w:pPr>
      <w:r w:rsidRPr="000F653D">
        <w:rPr>
          <w:rStyle w:val="21"/>
          <w:rFonts w:ascii="Times New Roman" w:hAnsi="Times New Roman" w:cs="Times New Roman"/>
        </w:rPr>
        <w:t xml:space="preserve">Цель: </w:t>
      </w:r>
      <w:r w:rsidRPr="000F653D">
        <w:rPr>
          <w:rFonts w:ascii="Times New Roman" w:hAnsi="Times New Roman" w:cs="Times New Roman"/>
        </w:rPr>
        <w:t xml:space="preserve">знакомство с исходным принципом записи звуков, закреплять название нот и их расположение на нотном стане. Пополнять словарный запас </w:t>
      </w:r>
      <w:proofErr w:type="gramStart"/>
      <w:r w:rsidRPr="000F653D">
        <w:rPr>
          <w:rFonts w:ascii="Times New Roman" w:hAnsi="Times New Roman" w:cs="Times New Roman"/>
        </w:rPr>
        <w:t>( музыкальные</w:t>
      </w:r>
      <w:proofErr w:type="gramEnd"/>
      <w:r w:rsidRPr="000F653D">
        <w:rPr>
          <w:rFonts w:ascii="Times New Roman" w:hAnsi="Times New Roman" w:cs="Times New Roman"/>
        </w:rPr>
        <w:t xml:space="preserve"> термины).</w:t>
      </w:r>
    </w:p>
    <w:p w:rsidR="000F653D" w:rsidRPr="000F653D" w:rsidRDefault="000F653D" w:rsidP="000F653D">
      <w:pPr>
        <w:pStyle w:val="20"/>
        <w:shd w:val="clear" w:color="auto" w:fill="auto"/>
        <w:spacing w:before="0"/>
        <w:rPr>
          <w:rFonts w:ascii="Times New Roman" w:hAnsi="Times New Roman" w:cs="Times New Roman"/>
        </w:rPr>
      </w:pPr>
      <w:r w:rsidRPr="000F653D">
        <w:rPr>
          <w:rStyle w:val="21"/>
          <w:rFonts w:ascii="Times New Roman" w:hAnsi="Times New Roman" w:cs="Times New Roman"/>
        </w:rPr>
        <w:t xml:space="preserve">Раздаточный и демонстрационный материал: </w:t>
      </w:r>
      <w:r w:rsidRPr="000F653D">
        <w:rPr>
          <w:rFonts w:ascii="Times New Roman" w:hAnsi="Times New Roman" w:cs="Times New Roman"/>
        </w:rPr>
        <w:t>Восемь карточек с изображением нот на нотном стане.</w:t>
      </w:r>
    </w:p>
    <w:p w:rsidR="000F653D" w:rsidRPr="000F653D" w:rsidRDefault="000F653D" w:rsidP="000F653D">
      <w:pPr>
        <w:pStyle w:val="30"/>
        <w:numPr>
          <w:ilvl w:val="0"/>
          <w:numId w:val="2"/>
        </w:numPr>
        <w:shd w:val="clear" w:color="auto" w:fill="auto"/>
        <w:tabs>
          <w:tab w:val="left" w:pos="212"/>
        </w:tabs>
        <w:rPr>
          <w:rFonts w:ascii="Times New Roman" w:hAnsi="Times New Roman" w:cs="Times New Roman"/>
        </w:rPr>
      </w:pPr>
      <w:r w:rsidRPr="000F653D">
        <w:rPr>
          <w:rFonts w:ascii="Times New Roman" w:hAnsi="Times New Roman" w:cs="Times New Roman"/>
        </w:rPr>
        <w:t>вариант:</w:t>
      </w:r>
    </w:p>
    <w:p w:rsidR="000F653D" w:rsidRPr="000F653D" w:rsidRDefault="000F653D" w:rsidP="000F653D">
      <w:pPr>
        <w:pStyle w:val="20"/>
        <w:shd w:val="clear" w:color="auto" w:fill="auto"/>
        <w:spacing w:before="0"/>
        <w:rPr>
          <w:rFonts w:ascii="Times New Roman" w:hAnsi="Times New Roman" w:cs="Times New Roman"/>
        </w:rPr>
      </w:pPr>
      <w:r w:rsidRPr="000F653D">
        <w:rPr>
          <w:rStyle w:val="21"/>
          <w:rFonts w:ascii="Times New Roman" w:hAnsi="Times New Roman" w:cs="Times New Roman"/>
        </w:rPr>
        <w:t xml:space="preserve">Описание игры: </w:t>
      </w:r>
      <w:r w:rsidRPr="000F653D">
        <w:rPr>
          <w:rFonts w:ascii="Times New Roman" w:hAnsi="Times New Roman" w:cs="Times New Roman"/>
        </w:rPr>
        <w:t xml:space="preserve">Педагог раздает детям карточки с изображением нот на нотном стане и предлагает детям построиться в правильном порядке. Выполнив задание, дети </w:t>
      </w:r>
      <w:proofErr w:type="spellStart"/>
      <w:r w:rsidRPr="000F653D">
        <w:rPr>
          <w:rFonts w:ascii="Times New Roman" w:hAnsi="Times New Roman" w:cs="Times New Roman"/>
        </w:rPr>
        <w:t>пропевают</w:t>
      </w:r>
      <w:proofErr w:type="spellEnd"/>
      <w:r w:rsidRPr="000F653D">
        <w:rPr>
          <w:rFonts w:ascii="Times New Roman" w:hAnsi="Times New Roman" w:cs="Times New Roman"/>
        </w:rPr>
        <w:t xml:space="preserve"> гамму </w:t>
      </w:r>
      <w:proofErr w:type="gramStart"/>
      <w:r w:rsidRPr="000F653D">
        <w:rPr>
          <w:rFonts w:ascii="Times New Roman" w:hAnsi="Times New Roman" w:cs="Times New Roman"/>
        </w:rPr>
        <w:t>до мажор</w:t>
      </w:r>
      <w:proofErr w:type="gramEnd"/>
      <w:r w:rsidRPr="000F653D">
        <w:rPr>
          <w:rFonts w:ascii="Times New Roman" w:hAnsi="Times New Roman" w:cs="Times New Roman"/>
        </w:rPr>
        <w:t>, показывая свою ноту.</w:t>
      </w:r>
    </w:p>
    <w:p w:rsidR="000F653D" w:rsidRPr="000F653D" w:rsidRDefault="000F653D" w:rsidP="000F653D">
      <w:pPr>
        <w:pStyle w:val="20"/>
        <w:shd w:val="clear" w:color="auto" w:fill="auto"/>
        <w:spacing w:before="0"/>
        <w:rPr>
          <w:rFonts w:ascii="Times New Roman" w:hAnsi="Times New Roman" w:cs="Times New Roman"/>
        </w:rPr>
      </w:pPr>
      <w:r w:rsidRPr="000F653D">
        <w:rPr>
          <w:rFonts w:ascii="Times New Roman" w:hAnsi="Times New Roman" w:cs="Times New Roman"/>
        </w:rPr>
        <w:t>Затем дети в свободном построении двигаются по залу под веселую музыку.</w:t>
      </w:r>
    </w:p>
    <w:p w:rsidR="000F653D" w:rsidRPr="000F653D" w:rsidRDefault="000F653D" w:rsidP="000F653D">
      <w:pPr>
        <w:pStyle w:val="20"/>
        <w:shd w:val="clear" w:color="auto" w:fill="auto"/>
        <w:spacing w:before="0"/>
        <w:rPr>
          <w:rFonts w:ascii="Times New Roman" w:hAnsi="Times New Roman" w:cs="Times New Roman"/>
        </w:rPr>
      </w:pPr>
      <w:r w:rsidRPr="000F653D">
        <w:rPr>
          <w:rFonts w:ascii="Times New Roman" w:hAnsi="Times New Roman" w:cs="Times New Roman"/>
        </w:rPr>
        <w:t xml:space="preserve">После окончания музыки каждый ребенок должен стать на свое место. Педагог проверяет правильность построения, спрашивая у каждого ребенка, какая нота изображена у него на картинке. Дети еще раз </w:t>
      </w:r>
      <w:proofErr w:type="spellStart"/>
      <w:r w:rsidRPr="000F653D">
        <w:rPr>
          <w:rFonts w:ascii="Times New Roman" w:hAnsi="Times New Roman" w:cs="Times New Roman"/>
        </w:rPr>
        <w:t>пропевают</w:t>
      </w:r>
      <w:proofErr w:type="spellEnd"/>
      <w:r w:rsidRPr="000F653D">
        <w:rPr>
          <w:rFonts w:ascii="Times New Roman" w:hAnsi="Times New Roman" w:cs="Times New Roman"/>
        </w:rPr>
        <w:t xml:space="preserve"> гамму </w:t>
      </w:r>
      <w:proofErr w:type="gramStart"/>
      <w:r w:rsidRPr="000F653D">
        <w:rPr>
          <w:rFonts w:ascii="Times New Roman" w:hAnsi="Times New Roman" w:cs="Times New Roman"/>
        </w:rPr>
        <w:t>до мажор</w:t>
      </w:r>
      <w:proofErr w:type="gramEnd"/>
      <w:r w:rsidRPr="000F653D">
        <w:rPr>
          <w:rFonts w:ascii="Times New Roman" w:hAnsi="Times New Roman" w:cs="Times New Roman"/>
        </w:rPr>
        <w:t>.</w:t>
      </w:r>
    </w:p>
    <w:p w:rsidR="000F653D" w:rsidRPr="000F653D" w:rsidRDefault="000F653D" w:rsidP="000F653D">
      <w:pPr>
        <w:pStyle w:val="20"/>
        <w:numPr>
          <w:ilvl w:val="0"/>
          <w:numId w:val="2"/>
        </w:numPr>
        <w:shd w:val="clear" w:color="auto" w:fill="auto"/>
        <w:tabs>
          <w:tab w:val="left" w:pos="284"/>
        </w:tabs>
        <w:spacing w:before="0" w:after="227"/>
        <w:rPr>
          <w:rFonts w:ascii="Times New Roman" w:hAnsi="Times New Roman" w:cs="Times New Roman"/>
        </w:rPr>
      </w:pPr>
      <w:r w:rsidRPr="000F653D">
        <w:rPr>
          <w:rFonts w:ascii="Times New Roman" w:hAnsi="Times New Roman" w:cs="Times New Roman"/>
        </w:rPr>
        <w:t xml:space="preserve">вариант: дети с карточками в руках двигаются в свободном направлении. Во время окончания музыки один из заранее назначенных детей показывает свою карточку, называя ноту. Дети </w:t>
      </w:r>
      <w:r w:rsidRPr="000F653D">
        <w:rPr>
          <w:rFonts w:ascii="Times New Roman" w:hAnsi="Times New Roman" w:cs="Times New Roman"/>
        </w:rPr>
        <w:lastRenderedPageBreak/>
        <w:t xml:space="preserve">должны быстро построиться около него в правильной последовательности, назвав свою ноту. И еще раз </w:t>
      </w:r>
      <w:proofErr w:type="spellStart"/>
      <w:r w:rsidRPr="000F653D">
        <w:rPr>
          <w:rFonts w:ascii="Times New Roman" w:hAnsi="Times New Roman" w:cs="Times New Roman"/>
        </w:rPr>
        <w:t>пропевают</w:t>
      </w:r>
      <w:proofErr w:type="spellEnd"/>
      <w:r w:rsidRPr="000F653D">
        <w:rPr>
          <w:rFonts w:ascii="Times New Roman" w:hAnsi="Times New Roman" w:cs="Times New Roman"/>
        </w:rPr>
        <w:t xml:space="preserve"> </w:t>
      </w:r>
      <w:proofErr w:type="gramStart"/>
      <w:r w:rsidRPr="000F653D">
        <w:rPr>
          <w:rFonts w:ascii="Times New Roman" w:hAnsi="Times New Roman" w:cs="Times New Roman"/>
        </w:rPr>
        <w:t>до мажор</w:t>
      </w:r>
      <w:proofErr w:type="gramEnd"/>
      <w:r w:rsidRPr="000F653D">
        <w:rPr>
          <w:rFonts w:ascii="Times New Roman" w:hAnsi="Times New Roman" w:cs="Times New Roman"/>
        </w:rPr>
        <w:t>.</w:t>
      </w:r>
    </w:p>
    <w:p w:rsidR="000F653D" w:rsidRPr="000F653D" w:rsidRDefault="000F653D" w:rsidP="000F653D">
      <w:pPr>
        <w:pStyle w:val="10"/>
        <w:shd w:val="clear" w:color="auto" w:fill="auto"/>
        <w:spacing w:after="133" w:line="365" w:lineRule="exact"/>
        <w:rPr>
          <w:rFonts w:ascii="Times New Roman" w:hAnsi="Times New Roman" w:cs="Times New Roman"/>
        </w:rPr>
      </w:pPr>
      <w:r>
        <w:rPr>
          <w:rFonts w:ascii="Times New Roman" w:hAnsi="Times New Roman" w:cs="Times New Roman"/>
        </w:rPr>
        <w:t>Музыкально-дидактическая игра</w:t>
      </w:r>
      <w:r>
        <w:rPr>
          <w:rFonts w:ascii="Times New Roman" w:hAnsi="Times New Roman" w:cs="Times New Roman"/>
        </w:rPr>
        <w:br/>
        <w:t>«</w:t>
      </w:r>
      <w:r w:rsidRPr="000F653D">
        <w:rPr>
          <w:rFonts w:ascii="Times New Roman" w:hAnsi="Times New Roman" w:cs="Times New Roman"/>
        </w:rPr>
        <w:t>Конкурс шумовых о</w:t>
      </w:r>
      <w:r>
        <w:rPr>
          <w:rFonts w:ascii="Times New Roman" w:hAnsi="Times New Roman" w:cs="Times New Roman"/>
        </w:rPr>
        <w:t>ркестров»</w:t>
      </w:r>
    </w:p>
    <w:p w:rsidR="000F653D" w:rsidRPr="000F653D" w:rsidRDefault="000F653D" w:rsidP="000F653D">
      <w:pPr>
        <w:pStyle w:val="20"/>
        <w:shd w:val="clear" w:color="auto" w:fill="auto"/>
        <w:spacing w:before="0"/>
        <w:rPr>
          <w:rFonts w:ascii="Times New Roman" w:hAnsi="Times New Roman" w:cs="Times New Roman"/>
        </w:rPr>
      </w:pPr>
      <w:r w:rsidRPr="000F653D">
        <w:rPr>
          <w:rStyle w:val="21"/>
          <w:rFonts w:ascii="Times New Roman" w:hAnsi="Times New Roman" w:cs="Times New Roman"/>
        </w:rPr>
        <w:t xml:space="preserve">Цель: </w:t>
      </w:r>
      <w:r w:rsidRPr="000F653D">
        <w:rPr>
          <w:rFonts w:ascii="Times New Roman" w:hAnsi="Times New Roman" w:cs="Times New Roman"/>
        </w:rPr>
        <w:t>научить находить аналоги реальным музыкальным инструментам по звуковому признаку. Создать оркестр, который будет «играть» на конкурсе.</w:t>
      </w:r>
    </w:p>
    <w:p w:rsidR="000F653D" w:rsidRPr="000F653D" w:rsidRDefault="000F653D" w:rsidP="000F653D">
      <w:pPr>
        <w:pStyle w:val="20"/>
        <w:shd w:val="clear" w:color="auto" w:fill="auto"/>
        <w:spacing w:before="0"/>
        <w:rPr>
          <w:rFonts w:ascii="Times New Roman" w:hAnsi="Times New Roman" w:cs="Times New Roman"/>
        </w:rPr>
      </w:pPr>
      <w:r w:rsidRPr="000F653D">
        <w:rPr>
          <w:rFonts w:ascii="Times New Roman" w:hAnsi="Times New Roman" w:cs="Times New Roman"/>
        </w:rPr>
        <w:t>Дети подбирают предметы, издающие шум, используя все, что есть в группе, но не имеет отношения к музыке. Затем делятся на группы. У одних предметы шуршащие (бумага, пакеты), у других звенящие (кубики, ложки). Звучит музыка, дети «играют» на своих инструментах (можно сопровождать танцем).</w:t>
      </w:r>
    </w:p>
    <w:p w:rsidR="0084026A" w:rsidRPr="000F653D" w:rsidRDefault="0084026A">
      <w:pPr>
        <w:rPr>
          <w:rFonts w:ascii="Times New Roman" w:hAnsi="Times New Roman" w:cs="Times New Roman"/>
        </w:rPr>
      </w:pPr>
    </w:p>
    <w:sectPr w:rsidR="0084026A" w:rsidRPr="000F65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D6DC5"/>
    <w:multiLevelType w:val="multilevel"/>
    <w:tmpl w:val="F4A8618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9A4118"/>
    <w:multiLevelType w:val="multilevel"/>
    <w:tmpl w:val="F454F8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10"/>
    <w:rsid w:val="000552A6"/>
    <w:rsid w:val="000F653D"/>
    <w:rsid w:val="00285A10"/>
    <w:rsid w:val="006144DA"/>
    <w:rsid w:val="00840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1583"/>
  <w15:chartTrackingRefBased/>
  <w15:docId w15:val="{8746710E-C911-4ABA-846B-AF4A9E48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0F653D"/>
    <w:rPr>
      <w:rFonts w:ascii="Arial" w:eastAsia="Arial" w:hAnsi="Arial" w:cs="Arial"/>
      <w:b/>
      <w:bCs/>
      <w:sz w:val="32"/>
      <w:szCs w:val="32"/>
      <w:shd w:val="clear" w:color="auto" w:fill="FFFFFF"/>
    </w:rPr>
  </w:style>
  <w:style w:type="paragraph" w:customStyle="1" w:styleId="10">
    <w:name w:val="Заголовок №1"/>
    <w:basedOn w:val="a"/>
    <w:link w:val="1"/>
    <w:rsid w:val="000F653D"/>
    <w:pPr>
      <w:widowControl w:val="0"/>
      <w:shd w:val="clear" w:color="auto" w:fill="FFFFFF"/>
      <w:spacing w:after="420" w:line="0" w:lineRule="atLeast"/>
      <w:jc w:val="center"/>
      <w:outlineLvl w:val="0"/>
    </w:pPr>
    <w:rPr>
      <w:rFonts w:ascii="Arial" w:eastAsia="Arial" w:hAnsi="Arial" w:cs="Arial"/>
      <w:b/>
      <w:bCs/>
      <w:sz w:val="32"/>
      <w:szCs w:val="32"/>
    </w:rPr>
  </w:style>
  <w:style w:type="character" w:customStyle="1" w:styleId="2">
    <w:name w:val="Основной текст (2)_"/>
    <w:basedOn w:val="a0"/>
    <w:link w:val="20"/>
    <w:rsid w:val="000F653D"/>
    <w:rPr>
      <w:rFonts w:ascii="Arial" w:eastAsia="Arial" w:hAnsi="Arial" w:cs="Arial"/>
      <w:shd w:val="clear" w:color="auto" w:fill="FFFFFF"/>
    </w:rPr>
  </w:style>
  <w:style w:type="character" w:customStyle="1" w:styleId="21">
    <w:name w:val="Основной текст (2) + Полужирный"/>
    <w:basedOn w:val="2"/>
    <w:rsid w:val="000F653D"/>
    <w:rPr>
      <w:rFonts w:ascii="Arial" w:eastAsia="Arial" w:hAnsi="Arial" w:cs="Arial"/>
      <w:b/>
      <w:bCs/>
      <w:color w:val="000000"/>
      <w:spacing w:val="0"/>
      <w:w w:val="100"/>
      <w:position w:val="0"/>
      <w:sz w:val="24"/>
      <w:szCs w:val="24"/>
      <w:shd w:val="clear" w:color="auto" w:fill="FFFFFF"/>
      <w:lang w:val="ru-RU" w:eastAsia="ru-RU" w:bidi="ru-RU"/>
    </w:rPr>
  </w:style>
  <w:style w:type="character" w:customStyle="1" w:styleId="22">
    <w:name w:val="Заголовок №2_"/>
    <w:basedOn w:val="a0"/>
    <w:link w:val="23"/>
    <w:rsid w:val="000F653D"/>
    <w:rPr>
      <w:rFonts w:ascii="Arial" w:eastAsia="Arial" w:hAnsi="Arial" w:cs="Arial"/>
      <w:b/>
      <w:bCs/>
      <w:shd w:val="clear" w:color="auto" w:fill="FFFFFF"/>
    </w:rPr>
  </w:style>
  <w:style w:type="paragraph" w:customStyle="1" w:styleId="20">
    <w:name w:val="Основной текст (2)"/>
    <w:basedOn w:val="a"/>
    <w:link w:val="2"/>
    <w:rsid w:val="000F653D"/>
    <w:pPr>
      <w:widowControl w:val="0"/>
      <w:shd w:val="clear" w:color="auto" w:fill="FFFFFF"/>
      <w:spacing w:before="420" w:after="0" w:line="274" w:lineRule="exact"/>
    </w:pPr>
    <w:rPr>
      <w:rFonts w:ascii="Arial" w:eastAsia="Arial" w:hAnsi="Arial" w:cs="Arial"/>
    </w:rPr>
  </w:style>
  <w:style w:type="paragraph" w:customStyle="1" w:styleId="23">
    <w:name w:val="Заголовок №2"/>
    <w:basedOn w:val="a"/>
    <w:link w:val="22"/>
    <w:rsid w:val="000F653D"/>
    <w:pPr>
      <w:widowControl w:val="0"/>
      <w:shd w:val="clear" w:color="auto" w:fill="FFFFFF"/>
      <w:spacing w:before="180" w:after="60" w:line="0" w:lineRule="atLeast"/>
      <w:jc w:val="center"/>
      <w:outlineLvl w:val="1"/>
    </w:pPr>
    <w:rPr>
      <w:rFonts w:ascii="Arial" w:eastAsia="Arial" w:hAnsi="Arial" w:cs="Arial"/>
      <w:b/>
      <w:bCs/>
    </w:rPr>
  </w:style>
  <w:style w:type="character" w:customStyle="1" w:styleId="2115pt">
    <w:name w:val="Основной текст (2) + 11;5 pt;Полужирный"/>
    <w:basedOn w:val="2"/>
    <w:rsid w:val="000F653D"/>
    <w:rPr>
      <w:rFonts w:ascii="Arial" w:eastAsia="Arial" w:hAnsi="Arial" w:cs="Arial"/>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95pt">
    <w:name w:val="Основной текст (2) + 9;5 pt"/>
    <w:basedOn w:val="2"/>
    <w:rsid w:val="000F653D"/>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
    <w:name w:val="Основной текст (3)_"/>
    <w:basedOn w:val="a0"/>
    <w:link w:val="30"/>
    <w:rsid w:val="000F653D"/>
    <w:rPr>
      <w:rFonts w:ascii="Arial" w:eastAsia="Arial" w:hAnsi="Arial" w:cs="Arial"/>
      <w:b/>
      <w:bCs/>
      <w:shd w:val="clear" w:color="auto" w:fill="FFFFFF"/>
    </w:rPr>
  </w:style>
  <w:style w:type="paragraph" w:customStyle="1" w:styleId="30">
    <w:name w:val="Основной текст (3)"/>
    <w:basedOn w:val="a"/>
    <w:link w:val="3"/>
    <w:rsid w:val="000F653D"/>
    <w:pPr>
      <w:widowControl w:val="0"/>
      <w:shd w:val="clear" w:color="auto" w:fill="FFFFFF"/>
      <w:spacing w:after="0" w:line="274" w:lineRule="exact"/>
      <w:jc w:val="both"/>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800</Words>
  <Characters>4566</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dcterms:created xsi:type="dcterms:W3CDTF">2022-08-07T17:57:00Z</dcterms:created>
  <dcterms:modified xsi:type="dcterms:W3CDTF">2024-03-18T07:52:00Z</dcterms:modified>
</cp:coreProperties>
</file>